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6C1" w:rsidRDefault="002C26C1" w:rsidP="002C26C1">
      <w:pPr>
        <w:widowControl w:val="0"/>
        <w:rPr>
          <w:rFonts w:ascii="Arial" w:hAnsi="Arial" w:cs="Arial"/>
        </w:rPr>
      </w:pPr>
    </w:p>
    <w:p w:rsidR="002C26C1" w:rsidRDefault="002C26C1" w:rsidP="002C26C1">
      <w:pPr>
        <w:widowControl w:val="0"/>
        <w:ind w:firstLine="971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DELIBERAZIONE DELLA GIUNTA COMUNALE  </w:t>
      </w:r>
      <w:r>
        <w:rPr>
          <w:rFonts w:ascii="Arial" w:hAnsi="Arial" w:cs="Arial"/>
          <w:b/>
          <w:bCs/>
          <w:sz w:val="28"/>
          <w:szCs w:val="28"/>
          <w:bdr w:val="single" w:sz="4" w:space="0" w:color="auto"/>
        </w:rPr>
        <w:t>COPIA</w:t>
      </w:r>
    </w:p>
    <w:p w:rsidR="002C26C1" w:rsidRDefault="002C26C1" w:rsidP="002C26C1">
      <w:pPr>
        <w:widowControl w:val="0"/>
        <w:ind w:firstLine="2427"/>
        <w:rPr>
          <w:rFonts w:ascii="Arial" w:hAnsi="Arial" w:cs="Arial"/>
          <w:sz w:val="24"/>
          <w:szCs w:val="24"/>
        </w:rPr>
      </w:pPr>
    </w:p>
    <w:p w:rsidR="002C26C1" w:rsidRDefault="002C26C1" w:rsidP="002C26C1">
      <w:pPr>
        <w:widowControl w:val="0"/>
        <w:ind w:firstLine="24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Numero  41   Del  02-09-15 </w:t>
      </w:r>
    </w:p>
    <w:p w:rsidR="002C26C1" w:rsidRDefault="002C26C1" w:rsidP="002C26C1">
      <w:pPr>
        <w:widowControl w:val="0"/>
        <w:ind w:firstLine="2427"/>
      </w:pPr>
    </w:p>
    <w:p w:rsidR="002C26C1" w:rsidRDefault="002C26C1" w:rsidP="002C26C1">
      <w:pPr>
        <w:framePr w:w="8392" w:hSpace="141" w:wrap="auto" w:vAnchor="text" w:hAnchor="page" w:x="1783" w:y="3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34"/>
        </w:tabs>
        <w:ind w:left="142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 xml:space="preserve">Oggetto: MANIFESTAZIONE "PERDAXIUS CORRE" - 4^ EDIZIONE - CONCESSIONE CONTRIBUTO ALL'ASSOCIAZIONE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A.S.D.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SULCIS ATLETICA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CARBONIA</w:t>
      </w:r>
    </w:p>
    <w:p w:rsidR="002C26C1" w:rsidRDefault="002C26C1" w:rsidP="002C26C1">
      <w:pPr>
        <w:widowControl w:val="0"/>
        <w:ind w:firstLine="1093"/>
      </w:pPr>
    </w:p>
    <w:p w:rsidR="002C26C1" w:rsidRDefault="002C26C1" w:rsidP="002C26C1">
      <w:pPr>
        <w:widowControl w:val="0"/>
        <w:ind w:firstLine="2427"/>
      </w:pPr>
    </w:p>
    <w:p w:rsidR="002C26C1" w:rsidRDefault="002C26C1" w:rsidP="002C26C1">
      <w:pPr>
        <w:pStyle w:val="Corpodeltesto2"/>
      </w:pPr>
      <w:r>
        <w:t xml:space="preserve">L'anno  duemilaquindici il giorno  due del mese di settembre alle ore 18:05, presso questa Sede Municipale, convocata nei modi di legge, si è riunita la Giunta Comunale. </w:t>
      </w:r>
    </w:p>
    <w:p w:rsidR="002C26C1" w:rsidRDefault="002C26C1" w:rsidP="002C26C1">
      <w:pPr>
        <w:widowControl w:val="0"/>
        <w:spacing w:line="360" w:lineRule="auto"/>
        <w:ind w:firstLine="363"/>
        <w:rPr>
          <w:rFonts w:ascii="Arial" w:hAnsi="Arial" w:cs="Arial"/>
        </w:rPr>
      </w:pPr>
      <w:r>
        <w:rPr>
          <w:rFonts w:ascii="Arial" w:hAnsi="Arial" w:cs="Arial"/>
        </w:rPr>
        <w:t xml:space="preserve">Dei Signori componenti la Giunta Comunale di questo Comune: </w:t>
      </w:r>
    </w:p>
    <w:p w:rsidR="002C26C1" w:rsidRDefault="002C26C1" w:rsidP="002C26C1">
      <w:pPr>
        <w:widowControl w:val="0"/>
        <w:ind w:firstLine="365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4252"/>
        <w:gridCol w:w="1048"/>
      </w:tblGrid>
      <w:tr w:rsidR="002C26C1" w:rsidTr="00676958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6" w:space="0" w:color="auto"/>
              <w:bottom w:val="single" w:sz="6" w:space="0" w:color="auto"/>
            </w:tcBorders>
          </w:tcPr>
          <w:p w:rsidR="002C26C1" w:rsidRDefault="002C26C1" w:rsidP="00676958">
            <w:pPr>
              <w:widowControl w:val="0"/>
              <w:rPr>
                <w:b/>
                <w:bCs/>
              </w:rPr>
            </w:pPr>
            <w:r>
              <w:t xml:space="preserve">   </w:t>
            </w:r>
            <w:r>
              <w:rPr>
                <w:b/>
                <w:bCs/>
              </w:rPr>
              <w:t xml:space="preserve">TRULLU </w:t>
            </w:r>
            <w:proofErr w:type="spellStart"/>
            <w:r>
              <w:rPr>
                <w:b/>
                <w:bCs/>
              </w:rPr>
              <w:t>AVV</w:t>
            </w:r>
            <w:proofErr w:type="spellEnd"/>
            <w:r>
              <w:rPr>
                <w:b/>
                <w:bCs/>
              </w:rPr>
              <w:t>.  GIANFRANCO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2C26C1" w:rsidRDefault="002C26C1" w:rsidP="00676958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SINDACO</w:t>
            </w:r>
          </w:p>
        </w:tc>
        <w:tc>
          <w:tcPr>
            <w:tcW w:w="1048" w:type="dxa"/>
            <w:tcBorders>
              <w:top w:val="single" w:sz="6" w:space="0" w:color="auto"/>
              <w:bottom w:val="single" w:sz="6" w:space="0" w:color="auto"/>
            </w:tcBorders>
          </w:tcPr>
          <w:p w:rsidR="002C26C1" w:rsidRDefault="002C26C1" w:rsidP="00676958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</w:tr>
      <w:tr w:rsidR="002C26C1" w:rsidTr="00676958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6" w:space="0" w:color="auto"/>
              <w:bottom w:val="single" w:sz="6" w:space="0" w:color="auto"/>
            </w:tcBorders>
          </w:tcPr>
          <w:p w:rsidR="002C26C1" w:rsidRDefault="002C26C1" w:rsidP="00676958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SERPI ALESSANDRO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2C26C1" w:rsidRDefault="002C26C1" w:rsidP="00676958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VICESINDACO</w:t>
            </w:r>
          </w:p>
        </w:tc>
        <w:tc>
          <w:tcPr>
            <w:tcW w:w="1048" w:type="dxa"/>
            <w:tcBorders>
              <w:top w:val="single" w:sz="6" w:space="0" w:color="auto"/>
              <w:bottom w:val="single" w:sz="6" w:space="0" w:color="auto"/>
            </w:tcBorders>
          </w:tcPr>
          <w:p w:rsidR="002C26C1" w:rsidRDefault="002C26C1" w:rsidP="00676958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</w:tr>
      <w:tr w:rsidR="002C26C1" w:rsidTr="00676958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6" w:space="0" w:color="auto"/>
              <w:bottom w:val="single" w:sz="6" w:space="0" w:color="auto"/>
            </w:tcBorders>
          </w:tcPr>
          <w:p w:rsidR="002C26C1" w:rsidRDefault="002C26C1" w:rsidP="00676958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SANTUS GIACOMO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2C26C1" w:rsidRDefault="002C26C1" w:rsidP="00676958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ASSESSORE</w:t>
            </w:r>
          </w:p>
        </w:tc>
        <w:tc>
          <w:tcPr>
            <w:tcW w:w="1048" w:type="dxa"/>
            <w:tcBorders>
              <w:top w:val="single" w:sz="6" w:space="0" w:color="auto"/>
              <w:bottom w:val="single" w:sz="6" w:space="0" w:color="auto"/>
            </w:tcBorders>
          </w:tcPr>
          <w:p w:rsidR="002C26C1" w:rsidRDefault="002C26C1" w:rsidP="00676958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</w:tr>
      <w:tr w:rsidR="002C26C1" w:rsidTr="00676958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6" w:space="0" w:color="auto"/>
              <w:bottom w:val="single" w:sz="6" w:space="0" w:color="auto"/>
            </w:tcBorders>
          </w:tcPr>
          <w:p w:rsidR="002C26C1" w:rsidRDefault="002C26C1" w:rsidP="00676958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LODDI RAFFAELE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2C26C1" w:rsidRDefault="002C26C1" w:rsidP="00676958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ASSESSORE</w:t>
            </w:r>
          </w:p>
        </w:tc>
        <w:tc>
          <w:tcPr>
            <w:tcW w:w="1048" w:type="dxa"/>
            <w:tcBorders>
              <w:top w:val="single" w:sz="6" w:space="0" w:color="auto"/>
              <w:bottom w:val="single" w:sz="6" w:space="0" w:color="auto"/>
            </w:tcBorders>
          </w:tcPr>
          <w:p w:rsidR="002C26C1" w:rsidRDefault="002C26C1" w:rsidP="00676958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2C26C1" w:rsidTr="00676958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6" w:space="0" w:color="auto"/>
              <w:bottom w:val="single" w:sz="6" w:space="0" w:color="auto"/>
            </w:tcBorders>
          </w:tcPr>
          <w:p w:rsidR="002C26C1" w:rsidRDefault="002C26C1" w:rsidP="00676958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CADDEO LINDA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2C26C1" w:rsidRDefault="002C26C1" w:rsidP="00676958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ASSESSORE</w:t>
            </w:r>
          </w:p>
        </w:tc>
        <w:tc>
          <w:tcPr>
            <w:tcW w:w="1048" w:type="dxa"/>
            <w:tcBorders>
              <w:top w:val="single" w:sz="6" w:space="0" w:color="auto"/>
              <w:bottom w:val="single" w:sz="6" w:space="0" w:color="auto"/>
            </w:tcBorders>
          </w:tcPr>
          <w:p w:rsidR="002C26C1" w:rsidRDefault="002C26C1" w:rsidP="00676958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</w:tr>
    </w:tbl>
    <w:p w:rsidR="002C26C1" w:rsidRDefault="002C26C1" w:rsidP="002C26C1">
      <w:pPr>
        <w:widowControl w:val="0"/>
        <w:ind w:firstLine="365"/>
      </w:pPr>
      <w:r>
        <w:t xml:space="preserve">  </w:t>
      </w:r>
    </w:p>
    <w:p w:rsidR="002C26C1" w:rsidRDefault="002C26C1" w:rsidP="002C26C1">
      <w:pPr>
        <w:widowControl w:val="0"/>
      </w:pPr>
    </w:p>
    <w:p w:rsidR="002C26C1" w:rsidRDefault="002C26C1" w:rsidP="002C26C1">
      <w:pPr>
        <w:widowControl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 risultano presenti n.   4 e assenti n.   1. </w:t>
      </w:r>
    </w:p>
    <w:p w:rsidR="002C26C1" w:rsidRDefault="002C26C1" w:rsidP="002C26C1">
      <w:pPr>
        <w:widowControl w:val="0"/>
        <w:spacing w:line="360" w:lineRule="auto"/>
        <w:ind w:firstLine="36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Assume la presidenza TRULLU </w:t>
      </w:r>
      <w:proofErr w:type="spellStart"/>
      <w:r>
        <w:rPr>
          <w:rFonts w:ascii="Arial" w:hAnsi="Arial" w:cs="Arial"/>
        </w:rPr>
        <w:t>AVV</w:t>
      </w:r>
      <w:proofErr w:type="spellEnd"/>
      <w:r>
        <w:rPr>
          <w:rFonts w:ascii="Arial" w:hAnsi="Arial" w:cs="Arial"/>
        </w:rPr>
        <w:t xml:space="preserve">.  GIANFRANCO in qualità di SINDACO assistito dal SEGRETARIO COMUNALE     PISCI </w:t>
      </w:r>
      <w:proofErr w:type="spellStart"/>
      <w:r>
        <w:rPr>
          <w:rFonts w:ascii="Arial" w:hAnsi="Arial" w:cs="Arial"/>
        </w:rPr>
        <w:t>DR.SSA</w:t>
      </w:r>
      <w:proofErr w:type="spellEnd"/>
      <w:r>
        <w:rPr>
          <w:rFonts w:ascii="Arial" w:hAnsi="Arial" w:cs="Arial"/>
        </w:rPr>
        <w:t xml:space="preserve"> GABRIELA</w:t>
      </w:r>
    </w:p>
    <w:p w:rsidR="002C26C1" w:rsidRDefault="002C26C1" w:rsidP="002C26C1">
      <w:pPr>
        <w:widowControl w:val="0"/>
        <w:spacing w:line="360" w:lineRule="auto"/>
        <w:ind w:firstLine="365"/>
        <w:jc w:val="both"/>
        <w:rPr>
          <w:rFonts w:ascii="Arial" w:hAnsi="Arial" w:cs="Arial"/>
        </w:rPr>
      </w:pPr>
      <w:r>
        <w:rPr>
          <w:rFonts w:ascii="Arial" w:hAnsi="Arial" w:cs="Arial"/>
        </w:rPr>
        <w:t>Il Presidente, accertato il numero legale, dichiara aperta la seduta ed invita la Giunta Comunale a trattare l’argomento in oggetto.</w:t>
      </w:r>
    </w:p>
    <w:p w:rsidR="002C26C1" w:rsidRDefault="002C26C1" w:rsidP="002C26C1">
      <w:pPr>
        <w:widowControl w:val="0"/>
      </w:pPr>
    </w:p>
    <w:p w:rsidR="002C26C1" w:rsidRDefault="002C26C1" w:rsidP="002C26C1">
      <w:pPr>
        <w:autoSpaceDE/>
        <w:autoSpaceDN/>
        <w:jc w:val="center"/>
        <w:rPr>
          <w:sz w:val="36"/>
          <w:szCs w:val="36"/>
        </w:rPr>
      </w:pPr>
    </w:p>
    <w:p w:rsidR="002C26C1" w:rsidRDefault="002C26C1" w:rsidP="002C26C1">
      <w:pPr>
        <w:autoSpaceDE/>
        <w:autoSpaceDN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LA GIUNTA</w:t>
      </w:r>
    </w:p>
    <w:p w:rsidR="002C26C1" w:rsidRDefault="002C26C1" w:rsidP="002C26C1">
      <w:pPr>
        <w:autoSpaceDE/>
        <w:autoSpaceDN/>
        <w:rPr>
          <w:b/>
          <w:bCs/>
          <w:sz w:val="22"/>
          <w:szCs w:val="22"/>
        </w:rPr>
      </w:pPr>
    </w:p>
    <w:p w:rsidR="002C26C1" w:rsidRPr="00392F35" w:rsidRDefault="002C26C1" w:rsidP="002C26C1">
      <w:pPr>
        <w:pStyle w:val="rtf1rtf1NoSpacing"/>
        <w:rPr>
          <w:rFonts w:ascii="Times New Roman" w:hAnsi="Times New Roman"/>
        </w:rPr>
      </w:pPr>
      <w:r w:rsidRPr="00392F35">
        <w:rPr>
          <w:rFonts w:ascii="Times New Roman" w:hAnsi="Times New Roman"/>
          <w:b/>
          <w:bCs/>
        </w:rPr>
        <w:t>-VISTA</w:t>
      </w:r>
      <w:r w:rsidRPr="00392F35">
        <w:rPr>
          <w:rFonts w:ascii="Times New Roman" w:hAnsi="Times New Roman"/>
        </w:rPr>
        <w:t xml:space="preserve"> la proposta presentata dal Sindaco  in data 28.08.2015 avente per oggetto  “Manifestazione “</w:t>
      </w:r>
      <w:proofErr w:type="spellStart"/>
      <w:r w:rsidRPr="00392F35">
        <w:rPr>
          <w:rFonts w:ascii="Times New Roman" w:hAnsi="Times New Roman"/>
        </w:rPr>
        <w:t>Perdaxius</w:t>
      </w:r>
      <w:proofErr w:type="spellEnd"/>
      <w:r w:rsidRPr="00392F35">
        <w:rPr>
          <w:rFonts w:ascii="Times New Roman" w:hAnsi="Times New Roman"/>
        </w:rPr>
        <w:t xml:space="preserve"> corre” – 4^ edizione – Concessione contributo all’Associazione </w:t>
      </w:r>
      <w:proofErr w:type="spellStart"/>
      <w:r w:rsidRPr="00392F35">
        <w:rPr>
          <w:rFonts w:ascii="Times New Roman" w:hAnsi="Times New Roman"/>
        </w:rPr>
        <w:t>A.S.D.</w:t>
      </w:r>
      <w:proofErr w:type="spellEnd"/>
      <w:r w:rsidRPr="00392F35">
        <w:rPr>
          <w:rFonts w:ascii="Times New Roman" w:hAnsi="Times New Roman"/>
        </w:rPr>
        <w:t xml:space="preserve"> </w:t>
      </w:r>
      <w:proofErr w:type="spellStart"/>
      <w:r w:rsidRPr="00392F35">
        <w:rPr>
          <w:rFonts w:ascii="Times New Roman" w:hAnsi="Times New Roman"/>
        </w:rPr>
        <w:t>Sulcis</w:t>
      </w:r>
      <w:proofErr w:type="spellEnd"/>
      <w:r w:rsidRPr="00392F35">
        <w:rPr>
          <w:rFonts w:ascii="Times New Roman" w:hAnsi="Times New Roman"/>
        </w:rPr>
        <w:t xml:space="preserve"> Atletica di Carbonia ”;</w:t>
      </w:r>
    </w:p>
    <w:p w:rsidR="002C26C1" w:rsidRPr="0091637C" w:rsidRDefault="002C26C1" w:rsidP="002C26C1">
      <w:pPr>
        <w:autoSpaceDE/>
        <w:autoSpaceDN/>
        <w:rPr>
          <w:sz w:val="22"/>
          <w:szCs w:val="22"/>
        </w:rPr>
      </w:pPr>
      <w:r>
        <w:rPr>
          <w:b/>
          <w:bCs/>
          <w:sz w:val="22"/>
          <w:szCs w:val="22"/>
        </w:rPr>
        <w:t>-</w:t>
      </w:r>
      <w:r w:rsidRPr="0091637C">
        <w:rPr>
          <w:b/>
          <w:bCs/>
          <w:sz w:val="22"/>
          <w:szCs w:val="22"/>
        </w:rPr>
        <w:t>DATO ATTO</w:t>
      </w:r>
      <w:r w:rsidRPr="0091637C">
        <w:rPr>
          <w:sz w:val="22"/>
          <w:szCs w:val="22"/>
        </w:rPr>
        <w:t xml:space="preserve"> che sulla proposta medesima </w:t>
      </w:r>
      <w:r>
        <w:rPr>
          <w:sz w:val="22"/>
          <w:szCs w:val="22"/>
        </w:rPr>
        <w:t>è stato  acquisito</w:t>
      </w:r>
      <w:r w:rsidRPr="0091637C">
        <w:rPr>
          <w:sz w:val="22"/>
          <w:szCs w:val="22"/>
        </w:rPr>
        <w:t xml:space="preserve"> i</w:t>
      </w:r>
      <w:r>
        <w:rPr>
          <w:sz w:val="22"/>
          <w:szCs w:val="22"/>
        </w:rPr>
        <w:t>l parere</w:t>
      </w:r>
      <w:r w:rsidRPr="0091637C">
        <w:rPr>
          <w:sz w:val="22"/>
          <w:szCs w:val="22"/>
        </w:rPr>
        <w:t xml:space="preserve"> di regolarità tecnica</w:t>
      </w:r>
      <w:r>
        <w:rPr>
          <w:sz w:val="22"/>
          <w:szCs w:val="22"/>
        </w:rPr>
        <w:t xml:space="preserve"> del responsabile del servizio e di regolarità contabile del responsabile di servizio finanziario </w:t>
      </w:r>
      <w:r w:rsidRPr="0091637C">
        <w:rPr>
          <w:sz w:val="22"/>
          <w:szCs w:val="22"/>
        </w:rPr>
        <w:t xml:space="preserve"> ai sensi dell’art. 49 del decreto legislativo 267/2000;</w:t>
      </w:r>
    </w:p>
    <w:p w:rsidR="002C26C1" w:rsidRDefault="002C26C1" w:rsidP="002C26C1">
      <w:pPr>
        <w:autoSpaceDE/>
        <w:autoSpaceDN/>
        <w:jc w:val="both"/>
        <w:rPr>
          <w:sz w:val="22"/>
          <w:szCs w:val="22"/>
        </w:rPr>
      </w:pPr>
    </w:p>
    <w:p w:rsidR="002C26C1" w:rsidRDefault="002C26C1" w:rsidP="002C26C1">
      <w:pPr>
        <w:autoSpaceDE/>
        <w:autoSpaceDN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UNANIME                                                     </w:t>
      </w:r>
      <w:r>
        <w:rPr>
          <w:b/>
          <w:bCs/>
          <w:sz w:val="22"/>
          <w:szCs w:val="22"/>
        </w:rPr>
        <w:t>D E L I B E R A</w:t>
      </w:r>
    </w:p>
    <w:p w:rsidR="002C26C1" w:rsidRDefault="002C26C1" w:rsidP="002C26C1">
      <w:pPr>
        <w:autoSpaceDE/>
        <w:autoSpaceDN/>
        <w:rPr>
          <w:b/>
          <w:bCs/>
          <w:sz w:val="22"/>
          <w:szCs w:val="22"/>
        </w:rPr>
      </w:pPr>
    </w:p>
    <w:p w:rsidR="002C26C1" w:rsidRDefault="002C26C1" w:rsidP="002C26C1">
      <w:pPr>
        <w:autoSpaceDE/>
        <w:autoSpaceDN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 CONFORMITA’ </w:t>
      </w:r>
      <w:r>
        <w:rPr>
          <w:sz w:val="22"/>
          <w:szCs w:val="22"/>
        </w:rPr>
        <w:t>a quanto stabilito nella proposta allegata al presente atto.</w:t>
      </w:r>
    </w:p>
    <w:p w:rsidR="002C26C1" w:rsidRDefault="002C26C1" w:rsidP="002C26C1">
      <w:pPr>
        <w:pStyle w:val="rtf1Title"/>
        <w:jc w:val="left"/>
        <w:rPr>
          <w:rFonts w:ascii="Times New Roman" w:hAnsi="Times New Roman"/>
          <w:sz w:val="22"/>
          <w:szCs w:val="22"/>
        </w:rPr>
      </w:pPr>
    </w:p>
    <w:p w:rsidR="002C26C1" w:rsidRDefault="002C26C1" w:rsidP="002C26C1">
      <w:pPr>
        <w:pStyle w:val="rtf1Title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Con separata votazione,</w:t>
      </w:r>
    </w:p>
    <w:p w:rsidR="002C26C1" w:rsidRDefault="002C26C1" w:rsidP="002C26C1">
      <w:pPr>
        <w:pStyle w:val="rtf1Title"/>
        <w:jc w:val="left"/>
        <w:rPr>
          <w:rFonts w:ascii="Times New Roman" w:hAnsi="Times New Roman"/>
          <w:sz w:val="22"/>
          <w:szCs w:val="22"/>
        </w:rPr>
      </w:pPr>
    </w:p>
    <w:p w:rsidR="002C26C1" w:rsidRDefault="002C26C1" w:rsidP="002C26C1">
      <w:pPr>
        <w:autoSpaceDE/>
        <w:autoSpaceDN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UNANIME                                                     </w:t>
      </w:r>
      <w:r>
        <w:rPr>
          <w:b/>
          <w:bCs/>
          <w:sz w:val="22"/>
          <w:szCs w:val="22"/>
        </w:rPr>
        <w:t>D E L I B E R A</w:t>
      </w:r>
    </w:p>
    <w:p w:rsidR="002C26C1" w:rsidRDefault="002C26C1" w:rsidP="002C26C1">
      <w:pPr>
        <w:pStyle w:val="rtf1heading3"/>
        <w:tabs>
          <w:tab w:val="left" w:pos="1800"/>
        </w:tabs>
        <w:ind w:left="0"/>
        <w:jc w:val="left"/>
        <w:rPr>
          <w:rFonts w:ascii="Times New Roman" w:hAnsi="Times New Roman"/>
          <w:sz w:val="22"/>
          <w:szCs w:val="22"/>
        </w:rPr>
      </w:pPr>
    </w:p>
    <w:p w:rsidR="002C26C1" w:rsidRDefault="002C26C1" w:rsidP="002C26C1">
      <w:pPr>
        <w:pStyle w:val="rtf1heading3"/>
        <w:tabs>
          <w:tab w:val="left" w:pos="1800"/>
        </w:tabs>
        <w:ind w:left="0"/>
        <w:jc w:val="left"/>
        <w:rPr>
          <w:rFonts w:ascii="Times New Roman" w:hAnsi="Times New Roman"/>
          <w:sz w:val="22"/>
          <w:szCs w:val="22"/>
        </w:rPr>
      </w:pPr>
      <w:r w:rsidRPr="0091637C">
        <w:rPr>
          <w:rFonts w:ascii="Times New Roman" w:hAnsi="Times New Roman"/>
          <w:sz w:val="22"/>
          <w:szCs w:val="22"/>
        </w:rPr>
        <w:t xml:space="preserve"> Di rendere la presente deliberazione immediatamente eseguibile ai sensi di legge.</w:t>
      </w:r>
    </w:p>
    <w:p w:rsidR="002C26C1" w:rsidRDefault="002C26C1" w:rsidP="002C26C1">
      <w:pPr>
        <w:autoSpaceDE/>
        <w:autoSpaceDN/>
        <w:jc w:val="center"/>
        <w:rPr>
          <w:b/>
          <w:sz w:val="36"/>
          <w:szCs w:val="36"/>
        </w:rPr>
      </w:pPr>
      <w:r>
        <w:rPr>
          <w:sz w:val="24"/>
          <w:szCs w:val="24"/>
        </w:rPr>
        <w:br w:type="page"/>
      </w:r>
      <w:r>
        <w:rPr>
          <w:b/>
          <w:sz w:val="36"/>
          <w:szCs w:val="36"/>
        </w:rPr>
        <w:lastRenderedPageBreak/>
        <w:t xml:space="preserve">COMUNE </w:t>
      </w:r>
      <w:proofErr w:type="spellStart"/>
      <w:r>
        <w:rPr>
          <w:b/>
          <w:sz w:val="36"/>
          <w:szCs w:val="36"/>
        </w:rPr>
        <w:t>DI</w:t>
      </w:r>
      <w:proofErr w:type="spellEnd"/>
      <w:r>
        <w:rPr>
          <w:b/>
          <w:sz w:val="36"/>
          <w:szCs w:val="36"/>
        </w:rPr>
        <w:t xml:space="preserve"> PERDAXIUS</w:t>
      </w:r>
    </w:p>
    <w:p w:rsidR="002C26C1" w:rsidRDefault="002C26C1" w:rsidP="002C26C1">
      <w:pPr>
        <w:autoSpaceDE/>
        <w:autoSpaceDN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PROVINCIA CARBONIA-IGLESIAS</w:t>
      </w:r>
    </w:p>
    <w:p w:rsidR="002C26C1" w:rsidRDefault="002C26C1" w:rsidP="002C26C1">
      <w:pPr>
        <w:autoSpaceDE/>
        <w:autoSpaceDN/>
        <w:jc w:val="center"/>
        <w:rPr>
          <w:b/>
          <w:sz w:val="22"/>
          <w:szCs w:val="22"/>
        </w:rPr>
      </w:pPr>
    </w:p>
    <w:p w:rsidR="002C26C1" w:rsidRDefault="002C26C1" w:rsidP="002C26C1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PROPOSTA DEL 28/08/2015 </w:t>
      </w:r>
    </w:p>
    <w:p w:rsidR="002C26C1" w:rsidRDefault="002C26C1" w:rsidP="002C26C1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PER LA GIUNTA MUNICIPALE  </w:t>
      </w:r>
    </w:p>
    <w:p w:rsidR="002C26C1" w:rsidRDefault="002C26C1" w:rsidP="002C26C1">
      <w:pPr>
        <w:autoSpaceDE/>
        <w:autoSpaceDN/>
        <w:rPr>
          <w:sz w:val="22"/>
          <w:szCs w:val="22"/>
        </w:rPr>
      </w:pPr>
    </w:p>
    <w:p w:rsidR="002C26C1" w:rsidRDefault="002C26C1" w:rsidP="002C26C1">
      <w:pPr>
        <w:autoSpaceDE/>
        <w:autoSpaceDN/>
        <w:jc w:val="center"/>
        <w:rPr>
          <w:sz w:val="22"/>
          <w:szCs w:val="22"/>
        </w:rPr>
      </w:pPr>
      <w:r>
        <w:rPr>
          <w:sz w:val="22"/>
          <w:szCs w:val="22"/>
        </w:rPr>
        <w:t>ATTO PREDISPOSTO DALL’UFFICIO AMMINISTRATIVO</w:t>
      </w:r>
    </w:p>
    <w:p w:rsidR="002C26C1" w:rsidRDefault="002C26C1" w:rsidP="002C26C1">
      <w:pPr>
        <w:autoSpaceDE/>
        <w:autoSpaceDN/>
        <w:rPr>
          <w:b/>
          <w:sz w:val="22"/>
          <w:szCs w:val="22"/>
        </w:rPr>
      </w:pPr>
    </w:p>
    <w:p w:rsidR="002C26C1" w:rsidRDefault="002C26C1" w:rsidP="002C26C1">
      <w:pPr>
        <w:autoSpaceDE/>
        <w:autoSpaceDN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OGGETTO:  MANIFESTAZIONE “PERDAXIUS CORRE” 4^ EDIZIONE – </w:t>
      </w:r>
    </w:p>
    <w:p w:rsidR="002C26C1" w:rsidRDefault="002C26C1" w:rsidP="002C26C1">
      <w:pPr>
        <w:autoSpaceDE/>
        <w:autoSpaceDN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CONCESSIONE  CONTRIBUTO   ALL’ASSOCIAZIONE </w:t>
      </w:r>
      <w:proofErr w:type="spellStart"/>
      <w:r>
        <w:rPr>
          <w:b/>
          <w:sz w:val="22"/>
          <w:szCs w:val="22"/>
        </w:rPr>
        <w:t>A.S.D.</w:t>
      </w:r>
      <w:proofErr w:type="spellEnd"/>
    </w:p>
    <w:p w:rsidR="002C26C1" w:rsidRDefault="002C26C1" w:rsidP="002C26C1">
      <w:pPr>
        <w:autoSpaceDE/>
        <w:autoSpaceDN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SULCIS  ATLETICA  </w:t>
      </w:r>
      <w:proofErr w:type="spellStart"/>
      <w:r>
        <w:rPr>
          <w:b/>
          <w:sz w:val="22"/>
          <w:szCs w:val="22"/>
        </w:rPr>
        <w:t>DI</w:t>
      </w:r>
      <w:proofErr w:type="spellEnd"/>
      <w:r>
        <w:rPr>
          <w:b/>
          <w:sz w:val="22"/>
          <w:szCs w:val="22"/>
        </w:rPr>
        <w:t xml:space="preserve"> CARBONIA</w:t>
      </w:r>
    </w:p>
    <w:p w:rsidR="002C26C1" w:rsidRDefault="002C26C1" w:rsidP="002C26C1">
      <w:pPr>
        <w:autoSpaceDE/>
        <w:autoSpaceDN/>
        <w:rPr>
          <w:b/>
          <w:sz w:val="22"/>
          <w:szCs w:val="22"/>
        </w:rPr>
      </w:pPr>
    </w:p>
    <w:p w:rsidR="002C26C1" w:rsidRDefault="002C26C1" w:rsidP="002C26C1">
      <w:pPr>
        <w:autoSpaceDE/>
        <w:autoSpaceDN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IL SINDACO</w:t>
      </w:r>
    </w:p>
    <w:p w:rsidR="002C26C1" w:rsidRDefault="002C26C1" w:rsidP="002C26C1">
      <w:pPr>
        <w:autoSpaceDE/>
        <w:autoSpaceDN/>
        <w:jc w:val="both"/>
        <w:rPr>
          <w:sz w:val="22"/>
          <w:szCs w:val="22"/>
        </w:rPr>
      </w:pPr>
      <w:r>
        <w:rPr>
          <w:b/>
          <w:sz w:val="22"/>
          <w:szCs w:val="22"/>
        </w:rPr>
        <w:t>VISTA</w:t>
      </w:r>
      <w:r>
        <w:rPr>
          <w:sz w:val="22"/>
          <w:szCs w:val="22"/>
        </w:rPr>
        <w:t xml:space="preserve"> ed esaminata la richiesta di contributo di € 1.600,00 presentata dall’associazione sportiva </w:t>
      </w:r>
      <w:proofErr w:type="spellStart"/>
      <w:r>
        <w:rPr>
          <w:sz w:val="22"/>
          <w:szCs w:val="22"/>
        </w:rPr>
        <w:t>A.S.D.</w:t>
      </w:r>
      <w:proofErr w:type="spellEnd"/>
      <w:r>
        <w:rPr>
          <w:sz w:val="22"/>
          <w:szCs w:val="22"/>
        </w:rPr>
        <w:t xml:space="preserve"> SULCIS ATLETICA CARBONIA per lo svolgimento della terza edizione della manifestazione “</w:t>
      </w:r>
      <w:proofErr w:type="spellStart"/>
      <w:r>
        <w:rPr>
          <w:sz w:val="22"/>
          <w:szCs w:val="22"/>
        </w:rPr>
        <w:t>Perdaxius</w:t>
      </w:r>
      <w:proofErr w:type="spellEnd"/>
      <w:r>
        <w:rPr>
          <w:sz w:val="22"/>
          <w:szCs w:val="22"/>
        </w:rPr>
        <w:t xml:space="preserve"> Corre” in programma per il giorno 29Agosto 2015;</w:t>
      </w:r>
    </w:p>
    <w:p w:rsidR="002C26C1" w:rsidRDefault="002C26C1" w:rsidP="002C26C1">
      <w:pPr>
        <w:autoSpaceDE/>
        <w:autoSpaceDN/>
        <w:jc w:val="both"/>
        <w:rPr>
          <w:sz w:val="22"/>
          <w:szCs w:val="22"/>
        </w:rPr>
      </w:pPr>
      <w:r>
        <w:rPr>
          <w:b/>
          <w:sz w:val="22"/>
          <w:szCs w:val="22"/>
        </w:rPr>
        <w:t>CONSIDERATO</w:t>
      </w:r>
      <w:r>
        <w:rPr>
          <w:sz w:val="22"/>
          <w:szCs w:val="22"/>
        </w:rPr>
        <w:t xml:space="preserve"> che tale manifestazione, appoggiata  da questa Amm.ne nelle decorse edizioni, ha avuto notevole successo coinvolgendo  anche adulti e soprattutto giovani di </w:t>
      </w:r>
      <w:proofErr w:type="spellStart"/>
      <w:r>
        <w:rPr>
          <w:sz w:val="22"/>
          <w:szCs w:val="22"/>
        </w:rPr>
        <w:t>Perdaxius</w:t>
      </w:r>
      <w:proofErr w:type="spellEnd"/>
      <w:r>
        <w:rPr>
          <w:sz w:val="22"/>
          <w:szCs w:val="22"/>
        </w:rPr>
        <w:t>;</w:t>
      </w:r>
    </w:p>
    <w:p w:rsidR="002C26C1" w:rsidRDefault="002C26C1" w:rsidP="002C26C1">
      <w:pPr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DATO ATTO</w:t>
      </w:r>
      <w:r>
        <w:rPr>
          <w:sz w:val="22"/>
          <w:szCs w:val="22"/>
        </w:rPr>
        <w:t>:</w:t>
      </w:r>
    </w:p>
    <w:p w:rsidR="002C26C1" w:rsidRDefault="002C26C1" w:rsidP="002C26C1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che la compartecipazione del Comune ("diretta" o "indiretta"), nei termini appena sopra precisati alla realizzazione delle iniziative di cui sopra risulta minimale rispetto allo sforzo organizzativo/finanziario che comporterebbe lo svolgimento delle medesime attività in forma diretta da parte dell'Ente;</w:t>
      </w:r>
    </w:p>
    <w:p w:rsidR="002C26C1" w:rsidRDefault="002C26C1" w:rsidP="002C26C1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che, in particolare per ciò che concerne lo sviluppo territoriale, la sostituzione o l'integrazione da parte dell'associazionismo locale nelle competenze dell'ente locale rende l'azione sul territorio più efficiente, in quanto l'associazionismo è in grado di mobilitare, su singoli interessi, molte più risorse umane e strumentali di quante non possa disporne il Comune e con costi decisamente più contenuti, ed efficace in quanto più capace di interpretare le necessità generali della popolazione;</w:t>
      </w:r>
    </w:p>
    <w:p w:rsidR="002C26C1" w:rsidRDefault="002C26C1" w:rsidP="002C26C1">
      <w:pPr>
        <w:autoSpaceDE/>
        <w:autoSpaceDN/>
        <w:jc w:val="both"/>
        <w:rPr>
          <w:sz w:val="22"/>
          <w:szCs w:val="22"/>
        </w:rPr>
      </w:pPr>
      <w:r>
        <w:rPr>
          <w:b/>
          <w:sz w:val="22"/>
          <w:szCs w:val="22"/>
        </w:rPr>
        <w:t>RITENUTO</w:t>
      </w:r>
      <w:r>
        <w:rPr>
          <w:sz w:val="22"/>
          <w:szCs w:val="22"/>
        </w:rPr>
        <w:t xml:space="preserve"> opportuno dare esito alla succitata istanza al fine di promuovere e sostenere  quelle attività che perseguono lo sviluppo della persona, il miglioramento, la crescita della comunità locale e  la tutela delle tradizioni e del territorio;</w:t>
      </w:r>
    </w:p>
    <w:p w:rsidR="002C26C1" w:rsidRDefault="002C26C1" w:rsidP="002C26C1">
      <w:pPr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VISTO </w:t>
      </w:r>
      <w:r>
        <w:rPr>
          <w:sz w:val="22"/>
          <w:szCs w:val="22"/>
        </w:rPr>
        <w:t>- l'art. 13, Comma I del D.L.vo 18 agosto 2000 N. 267, il quale stabilisce "</w:t>
      </w:r>
      <w:r>
        <w:rPr>
          <w:i/>
          <w:iCs/>
          <w:sz w:val="22"/>
          <w:szCs w:val="22"/>
        </w:rPr>
        <w:t>spettano ai</w:t>
      </w:r>
    </w:p>
    <w:p w:rsidR="002C26C1" w:rsidRDefault="002C26C1" w:rsidP="002C26C1">
      <w:pPr>
        <w:adjustRightInd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Comuni tutte le funzioni amministrative che riguardano la popolazione ed il territorio comunale, precisamente nei settori organici dei servizi alla persona e alla comunità, dell'assetto e/o utilizzazione del territorio e dello sviluppo economico, salvo quanto non sia espressamente attribuito ad altri soggetti, dalla legge statale o regionale, secondo le rispettive competenze</w:t>
      </w:r>
      <w:r>
        <w:rPr>
          <w:sz w:val="22"/>
          <w:szCs w:val="22"/>
        </w:rPr>
        <w:t>";</w:t>
      </w:r>
    </w:p>
    <w:p w:rsidR="002C26C1" w:rsidRDefault="002C26C1" w:rsidP="002C26C1">
      <w:pPr>
        <w:autoSpaceDE/>
        <w:autoSpaceDN/>
        <w:jc w:val="both"/>
        <w:rPr>
          <w:sz w:val="22"/>
          <w:szCs w:val="22"/>
        </w:rPr>
      </w:pPr>
      <w:r>
        <w:rPr>
          <w:b/>
          <w:sz w:val="22"/>
          <w:szCs w:val="22"/>
        </w:rPr>
        <w:t>VISTA</w:t>
      </w:r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L.R.</w:t>
      </w:r>
      <w:proofErr w:type="spellEnd"/>
      <w:r>
        <w:rPr>
          <w:sz w:val="22"/>
          <w:szCs w:val="22"/>
        </w:rPr>
        <w:t xml:space="preserve"> n. 9 del 12.006.2006 che conferisce agli  Enti Locali  l’attuazione di interventi in materia di sport;</w:t>
      </w:r>
    </w:p>
    <w:p w:rsidR="002C26C1" w:rsidRDefault="002C26C1" w:rsidP="002C26C1">
      <w:pPr>
        <w:autoSpaceDE/>
        <w:autoSpaceDN/>
        <w:jc w:val="both"/>
        <w:rPr>
          <w:sz w:val="22"/>
          <w:szCs w:val="22"/>
        </w:rPr>
      </w:pPr>
      <w:r>
        <w:rPr>
          <w:b/>
          <w:sz w:val="22"/>
          <w:szCs w:val="22"/>
        </w:rPr>
        <w:t>VISTO</w:t>
      </w:r>
      <w:r>
        <w:rPr>
          <w:sz w:val="22"/>
          <w:szCs w:val="22"/>
        </w:rPr>
        <w:t xml:space="preserve"> il Decreto Legislativo 267/2000</w:t>
      </w:r>
    </w:p>
    <w:p w:rsidR="002C26C1" w:rsidRDefault="002C26C1" w:rsidP="002C26C1">
      <w:pPr>
        <w:autoSpaceDE/>
        <w:autoSpaceDN/>
        <w:jc w:val="both"/>
        <w:rPr>
          <w:sz w:val="22"/>
          <w:szCs w:val="22"/>
        </w:rPr>
      </w:pPr>
      <w:r>
        <w:rPr>
          <w:b/>
          <w:sz w:val="22"/>
          <w:szCs w:val="22"/>
        </w:rPr>
        <w:t>VISTO</w:t>
      </w:r>
      <w:r>
        <w:rPr>
          <w:sz w:val="22"/>
          <w:szCs w:val="22"/>
        </w:rPr>
        <w:t xml:space="preserve"> lo Statuto Comunale e relativi Regolamenti attuativi;</w:t>
      </w:r>
    </w:p>
    <w:p w:rsidR="002C26C1" w:rsidRDefault="002C26C1" w:rsidP="002C26C1">
      <w:pPr>
        <w:autoSpaceDE/>
        <w:autoSpaceDN/>
        <w:jc w:val="both"/>
        <w:rPr>
          <w:sz w:val="22"/>
          <w:szCs w:val="22"/>
        </w:rPr>
      </w:pPr>
      <w:r>
        <w:rPr>
          <w:b/>
          <w:sz w:val="22"/>
          <w:szCs w:val="22"/>
        </w:rPr>
        <w:t>VISTO</w:t>
      </w:r>
      <w:r>
        <w:rPr>
          <w:sz w:val="22"/>
          <w:szCs w:val="22"/>
        </w:rPr>
        <w:t xml:space="preserve"> il bilancio per il </w:t>
      </w:r>
      <w:proofErr w:type="spellStart"/>
      <w:r>
        <w:rPr>
          <w:sz w:val="22"/>
          <w:szCs w:val="22"/>
        </w:rPr>
        <w:t>c.e.</w:t>
      </w:r>
      <w:proofErr w:type="spellEnd"/>
    </w:p>
    <w:p w:rsidR="002C26C1" w:rsidRDefault="002C26C1" w:rsidP="002C26C1">
      <w:pPr>
        <w:autoSpaceDE/>
        <w:autoSpaceDN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 E L I B E R A</w:t>
      </w:r>
    </w:p>
    <w:p w:rsidR="002C26C1" w:rsidRDefault="002C26C1" w:rsidP="002C26C1">
      <w:pPr>
        <w:autoSpaceDE/>
        <w:autoSpaceDN/>
        <w:jc w:val="center"/>
        <w:rPr>
          <w:b/>
          <w:bCs/>
          <w:sz w:val="22"/>
          <w:szCs w:val="22"/>
        </w:rPr>
      </w:pPr>
    </w:p>
    <w:p w:rsidR="002C26C1" w:rsidRDefault="002C26C1" w:rsidP="002C26C1">
      <w:pPr>
        <w:numPr>
          <w:ilvl w:val="0"/>
          <w:numId w:val="3"/>
        </w:numPr>
        <w:autoSpaceDE/>
        <w:autoSpaceDN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DI</w:t>
      </w:r>
      <w:proofErr w:type="spellEnd"/>
      <w:r>
        <w:rPr>
          <w:b/>
          <w:sz w:val="22"/>
          <w:szCs w:val="22"/>
        </w:rPr>
        <w:t xml:space="preserve"> CONCEDERE,</w:t>
      </w:r>
      <w:r>
        <w:rPr>
          <w:sz w:val="22"/>
          <w:szCs w:val="22"/>
        </w:rPr>
        <w:t xml:space="preserve"> per i motivi indicati in premessa, all’associazione sportiva </w:t>
      </w:r>
      <w:proofErr w:type="spellStart"/>
      <w:r>
        <w:rPr>
          <w:sz w:val="22"/>
          <w:szCs w:val="22"/>
        </w:rPr>
        <w:t>A.S.D.</w:t>
      </w:r>
      <w:proofErr w:type="spellEnd"/>
      <w:r>
        <w:rPr>
          <w:sz w:val="22"/>
          <w:szCs w:val="22"/>
        </w:rPr>
        <w:t xml:space="preserve"> SULCIS ATLETICA CARBONIA un contributo di € 1.300,00  a titolo di contributo per le spese di organizzazione della manifestazione “</w:t>
      </w:r>
      <w:proofErr w:type="spellStart"/>
      <w:r>
        <w:rPr>
          <w:sz w:val="22"/>
          <w:szCs w:val="22"/>
        </w:rPr>
        <w:t>Perdaxius</w:t>
      </w:r>
      <w:proofErr w:type="spellEnd"/>
      <w:r>
        <w:rPr>
          <w:sz w:val="22"/>
          <w:szCs w:val="22"/>
        </w:rPr>
        <w:t xml:space="preserve"> Corre 2015”, al fine di promuovere e sostenere  quelle attività che perseguono lo sviluppo della persona, il miglioramento, la crescita della comunità locale e  la tutela delle tradizioni e del territorio;</w:t>
      </w:r>
    </w:p>
    <w:p w:rsidR="002C26C1" w:rsidRDefault="002C26C1" w:rsidP="002C26C1">
      <w:pPr>
        <w:numPr>
          <w:ilvl w:val="0"/>
          <w:numId w:val="3"/>
        </w:numPr>
        <w:autoSpaceDE/>
        <w:autoSpaceDN/>
        <w:jc w:val="both"/>
        <w:rPr>
          <w:sz w:val="22"/>
          <w:szCs w:val="22"/>
        </w:rPr>
      </w:pPr>
      <w:r>
        <w:rPr>
          <w:sz w:val="22"/>
          <w:szCs w:val="22"/>
        </w:rPr>
        <w:t>di dare atto che le somme sopra  definite trovano copertura sul cap. 10625 c/</w:t>
      </w:r>
      <w:proofErr w:type="spellStart"/>
      <w:r>
        <w:rPr>
          <w:sz w:val="22"/>
          <w:szCs w:val="22"/>
        </w:rPr>
        <w:t>comp</w:t>
      </w:r>
      <w:proofErr w:type="spellEnd"/>
      <w:r>
        <w:rPr>
          <w:sz w:val="22"/>
          <w:szCs w:val="22"/>
        </w:rPr>
        <w:t xml:space="preserve">.  2015; </w:t>
      </w:r>
    </w:p>
    <w:p w:rsidR="002C26C1" w:rsidRDefault="002C26C1" w:rsidP="002C26C1">
      <w:pPr>
        <w:numPr>
          <w:ilvl w:val="0"/>
          <w:numId w:val="3"/>
        </w:numPr>
        <w:autoSpaceDE/>
        <w:autoSpaceDN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dare mandato alla Responsabile dell’Area Amministrativa perché provveda </w:t>
      </w:r>
    </w:p>
    <w:p w:rsidR="002C26C1" w:rsidRDefault="002C26C1" w:rsidP="002C26C1">
      <w:pPr>
        <w:autoSpaceDE/>
        <w:autoSpaceDN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all’espletamento di tutti gli atti e gli interventi derivanti dal presente atto;</w:t>
      </w:r>
    </w:p>
    <w:p w:rsidR="002C26C1" w:rsidRDefault="002C26C1" w:rsidP="002C26C1">
      <w:pPr>
        <w:autoSpaceDE/>
        <w:autoSpaceDN/>
        <w:ind w:left="360"/>
        <w:jc w:val="both"/>
        <w:rPr>
          <w:sz w:val="22"/>
          <w:szCs w:val="22"/>
        </w:rPr>
      </w:pPr>
    </w:p>
    <w:p w:rsidR="002C26C1" w:rsidRDefault="002C26C1" w:rsidP="002C26C1">
      <w:pPr>
        <w:autoSpaceDE/>
        <w:autoSpaceDN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IL SINDACO</w:t>
      </w:r>
    </w:p>
    <w:p w:rsidR="002C26C1" w:rsidRDefault="002C26C1" w:rsidP="002C26C1">
      <w:pPr>
        <w:autoSpaceDE/>
        <w:autoSpaceDN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sz w:val="22"/>
          <w:szCs w:val="22"/>
        </w:rPr>
        <w:t xml:space="preserve">Avv. Gianfranco </w:t>
      </w:r>
      <w:proofErr w:type="spellStart"/>
      <w:r>
        <w:rPr>
          <w:i/>
          <w:sz w:val="22"/>
          <w:szCs w:val="22"/>
        </w:rPr>
        <w:t>Trullu</w:t>
      </w:r>
      <w:proofErr w:type="spellEnd"/>
      <w:r>
        <w:rPr>
          <w:sz w:val="22"/>
          <w:szCs w:val="22"/>
        </w:rPr>
        <w:t>)</w:t>
      </w:r>
    </w:p>
    <w:p w:rsidR="002C26C1" w:rsidRDefault="002C26C1" w:rsidP="002C26C1">
      <w:pPr>
        <w:autoSpaceDE/>
        <w:autoSpaceDN/>
        <w:rPr>
          <w:sz w:val="24"/>
          <w:szCs w:val="24"/>
        </w:rPr>
      </w:pPr>
    </w:p>
    <w:p w:rsidR="002C26C1" w:rsidRDefault="002C26C1" w:rsidP="002C26C1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  <w:sz w:val="24"/>
          <w:szCs w:val="24"/>
        </w:rPr>
        <w:t xml:space="preserve">PARERI ESPRESSI AI SENSI DELL’ART. 49 DEL DECRETO </w:t>
      </w:r>
    </w:p>
    <w:p w:rsidR="002C26C1" w:rsidRDefault="002C26C1" w:rsidP="002C26C1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LEGISLATIVO 18/08/2000 N. 267</w:t>
      </w:r>
    </w:p>
    <w:p w:rsidR="002C26C1" w:rsidRDefault="002C26C1" w:rsidP="002C26C1">
      <w:pPr>
        <w:widowControl w:val="0"/>
        <w:rPr>
          <w:rFonts w:ascii="Arial" w:hAnsi="Arial" w:cs="Arial"/>
        </w:rPr>
      </w:pPr>
    </w:p>
    <w:p w:rsidR="002C26C1" w:rsidRDefault="002C26C1" w:rsidP="002C26C1"/>
    <w:p w:rsidR="002C26C1" w:rsidRDefault="002C26C1" w:rsidP="002C26C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PARERE:</w:t>
      </w:r>
      <w:r>
        <w:rPr>
          <w:rFonts w:ascii="Arial" w:hAnsi="Arial" w:cs="Arial"/>
        </w:rPr>
        <w:t xml:space="preserve">       REGOLARITA' TECNICA</w:t>
      </w:r>
    </w:p>
    <w:p w:rsidR="002C26C1" w:rsidRDefault="002C26C1" w:rsidP="002C26C1">
      <w:pPr>
        <w:rPr>
          <w:rFonts w:ascii="Arial" w:hAnsi="Arial" w:cs="Arial"/>
        </w:rPr>
      </w:pPr>
      <w:r>
        <w:rPr>
          <w:rFonts w:ascii="Arial" w:hAnsi="Arial" w:cs="Arial"/>
        </w:rPr>
        <w:t>VISTO con parere Favorevole in data 28-08-15</w:t>
      </w:r>
    </w:p>
    <w:p w:rsidR="002C26C1" w:rsidRDefault="002C26C1" w:rsidP="002C26C1">
      <w:pPr>
        <w:pStyle w:val="rtf2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sz w:val="20"/>
        </w:rPr>
      </w:pPr>
    </w:p>
    <w:p w:rsidR="002C26C1" w:rsidRDefault="002C26C1" w:rsidP="002C26C1">
      <w:pPr>
        <w:ind w:left="3540" w:firstLine="1280"/>
        <w:rPr>
          <w:rFonts w:ascii="Arial" w:hAnsi="Arial" w:cs="Arial"/>
        </w:rPr>
      </w:pPr>
      <w:r>
        <w:rPr>
          <w:rFonts w:ascii="Arial" w:hAnsi="Arial" w:cs="Arial"/>
        </w:rPr>
        <w:t>Il Responsabile del servizio</w:t>
      </w:r>
    </w:p>
    <w:p w:rsidR="002C26C1" w:rsidRDefault="002C26C1" w:rsidP="002C26C1">
      <w:pPr>
        <w:ind w:left="3540" w:firstLine="1280"/>
        <w:rPr>
          <w:rFonts w:ascii="Arial" w:hAnsi="Arial" w:cs="Arial"/>
        </w:rPr>
      </w:pPr>
    </w:p>
    <w:p w:rsidR="002C26C1" w:rsidRDefault="002C26C1" w:rsidP="002C26C1">
      <w:pPr>
        <w:ind w:left="3540" w:firstLine="4"/>
        <w:rPr>
          <w:rFonts w:ascii="Arial" w:hAnsi="Arial" w:cs="Arial"/>
        </w:rPr>
      </w:pPr>
      <w:r>
        <w:rPr>
          <w:rFonts w:ascii="Arial" w:hAnsi="Arial" w:cs="Arial"/>
        </w:rPr>
        <w:t>F.to   MONTEI MARIA ADRIANA</w:t>
      </w:r>
    </w:p>
    <w:p w:rsidR="002C26C1" w:rsidRDefault="002C26C1" w:rsidP="002C26C1"/>
    <w:p w:rsidR="002C26C1" w:rsidRDefault="002C26C1" w:rsidP="002C26C1"/>
    <w:p w:rsidR="002C26C1" w:rsidRDefault="002C26C1" w:rsidP="002C26C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PARERE:</w:t>
      </w:r>
      <w:r>
        <w:rPr>
          <w:rFonts w:ascii="Arial" w:hAnsi="Arial" w:cs="Arial"/>
        </w:rPr>
        <w:t xml:space="preserve">       REGOLARITA' CONTAB.</w:t>
      </w:r>
    </w:p>
    <w:p w:rsidR="002C26C1" w:rsidRDefault="002C26C1" w:rsidP="002C26C1">
      <w:pPr>
        <w:rPr>
          <w:rFonts w:ascii="Arial" w:hAnsi="Arial" w:cs="Arial"/>
        </w:rPr>
      </w:pPr>
      <w:r>
        <w:rPr>
          <w:rFonts w:ascii="Arial" w:hAnsi="Arial" w:cs="Arial"/>
        </w:rPr>
        <w:t>VISTO con parere Favorevole in data 01-09-15</w:t>
      </w:r>
    </w:p>
    <w:p w:rsidR="002C26C1" w:rsidRDefault="002C26C1" w:rsidP="002C26C1">
      <w:pPr>
        <w:pStyle w:val="rtf3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sz w:val="20"/>
        </w:rPr>
      </w:pPr>
    </w:p>
    <w:p w:rsidR="002C26C1" w:rsidRDefault="002C26C1" w:rsidP="002C26C1">
      <w:pPr>
        <w:pStyle w:val="rtf3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sz w:val="20"/>
        </w:rPr>
      </w:pPr>
    </w:p>
    <w:p w:rsidR="002C26C1" w:rsidRDefault="002C26C1" w:rsidP="002C26C1">
      <w:pPr>
        <w:rPr>
          <w:rFonts w:ascii="Arial" w:hAnsi="Arial" w:cs="Arial"/>
        </w:rPr>
      </w:pPr>
    </w:p>
    <w:p w:rsidR="002C26C1" w:rsidRDefault="002C26C1" w:rsidP="002C26C1">
      <w:pPr>
        <w:ind w:left="3540" w:firstLine="1280"/>
        <w:rPr>
          <w:rFonts w:ascii="Arial" w:hAnsi="Arial" w:cs="Arial"/>
        </w:rPr>
      </w:pPr>
      <w:r>
        <w:rPr>
          <w:rFonts w:ascii="Arial" w:hAnsi="Arial" w:cs="Arial"/>
        </w:rPr>
        <w:t>Il Responsabile del servizio</w:t>
      </w:r>
    </w:p>
    <w:p w:rsidR="002C26C1" w:rsidRDefault="002C26C1" w:rsidP="002C26C1">
      <w:pPr>
        <w:ind w:left="3540" w:firstLine="1280"/>
        <w:rPr>
          <w:rFonts w:ascii="Arial" w:hAnsi="Arial" w:cs="Arial"/>
        </w:rPr>
      </w:pPr>
    </w:p>
    <w:p w:rsidR="002C26C1" w:rsidRDefault="002C26C1" w:rsidP="002C26C1">
      <w:pPr>
        <w:ind w:left="3540" w:firstLine="4"/>
        <w:rPr>
          <w:rFonts w:ascii="Arial" w:hAnsi="Arial" w:cs="Arial"/>
        </w:rPr>
      </w:pPr>
      <w:r>
        <w:rPr>
          <w:rFonts w:ascii="Arial" w:hAnsi="Arial" w:cs="Arial"/>
        </w:rPr>
        <w:t xml:space="preserve">F.to  SENIS </w:t>
      </w:r>
      <w:proofErr w:type="spellStart"/>
      <w:r>
        <w:rPr>
          <w:rFonts w:ascii="Arial" w:hAnsi="Arial" w:cs="Arial"/>
        </w:rPr>
        <w:t>RAG</w:t>
      </w:r>
      <w:proofErr w:type="spellEnd"/>
      <w:r>
        <w:rPr>
          <w:rFonts w:ascii="Arial" w:hAnsi="Arial" w:cs="Arial"/>
        </w:rPr>
        <w:t>. MARINELLA</w:t>
      </w:r>
    </w:p>
    <w:p w:rsidR="002C26C1" w:rsidRDefault="002C26C1" w:rsidP="002C26C1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Il presente verbale viene letto, approvato e sottoscritto. </w:t>
      </w:r>
    </w:p>
    <w:p w:rsidR="002C26C1" w:rsidRDefault="002C26C1" w:rsidP="002C26C1">
      <w:pPr>
        <w:widowControl w:val="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4252"/>
      </w:tblGrid>
      <w:tr w:rsidR="002C26C1" w:rsidTr="00676958">
        <w:tblPrEx>
          <w:tblCellMar>
            <w:top w:w="0" w:type="dxa"/>
            <w:bottom w:w="0" w:type="dxa"/>
          </w:tblCellMar>
        </w:tblPrEx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2C26C1" w:rsidRDefault="002C26C1" w:rsidP="0067695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SEGRETARIO COMUNALE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C26C1" w:rsidRDefault="002C26C1" w:rsidP="0067695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SINDACO</w:t>
            </w:r>
          </w:p>
        </w:tc>
      </w:tr>
      <w:tr w:rsidR="002C26C1" w:rsidTr="00676958">
        <w:tblPrEx>
          <w:tblCellMar>
            <w:top w:w="0" w:type="dxa"/>
            <w:bottom w:w="0" w:type="dxa"/>
          </w:tblCellMar>
        </w:tblPrEx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2C26C1" w:rsidRDefault="002C26C1" w:rsidP="0067695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F.to PISCI </w:t>
            </w:r>
            <w:proofErr w:type="spellStart"/>
            <w:r>
              <w:rPr>
                <w:rFonts w:ascii="Arial" w:hAnsi="Arial" w:cs="Arial"/>
              </w:rPr>
              <w:t>DR.SSA</w:t>
            </w:r>
            <w:proofErr w:type="spellEnd"/>
            <w:r>
              <w:rPr>
                <w:rFonts w:ascii="Arial" w:hAnsi="Arial" w:cs="Arial"/>
              </w:rPr>
              <w:t xml:space="preserve"> GABRIELA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C26C1" w:rsidRDefault="002C26C1" w:rsidP="0067695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F.to TRULLU </w:t>
            </w:r>
            <w:proofErr w:type="spellStart"/>
            <w:r>
              <w:rPr>
                <w:rFonts w:ascii="Arial" w:hAnsi="Arial" w:cs="Arial"/>
              </w:rPr>
              <w:t>AVV</w:t>
            </w:r>
            <w:proofErr w:type="spellEnd"/>
            <w:r>
              <w:rPr>
                <w:rFonts w:ascii="Arial" w:hAnsi="Arial" w:cs="Arial"/>
              </w:rPr>
              <w:t>.  GIANFRANCO</w:t>
            </w:r>
          </w:p>
        </w:tc>
      </w:tr>
    </w:tbl>
    <w:p w:rsidR="002C26C1" w:rsidRDefault="002C26C1" w:rsidP="002C26C1">
      <w:pPr>
        <w:widowControl w:val="0"/>
        <w:jc w:val="both"/>
        <w:rPr>
          <w:rFonts w:ascii="Arial" w:hAnsi="Arial" w:cs="Arial"/>
        </w:rPr>
      </w:pPr>
    </w:p>
    <w:p w:rsidR="002C26C1" w:rsidRDefault="002C26C1" w:rsidP="002C26C1">
      <w:pPr>
        <w:widowControl w:val="0"/>
        <w:jc w:val="both"/>
        <w:rPr>
          <w:rFonts w:ascii="Arial" w:hAnsi="Arial" w:cs="Arial"/>
        </w:rPr>
      </w:pPr>
    </w:p>
    <w:p w:rsidR="002C26C1" w:rsidRDefault="002C26C1" w:rsidP="002C26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CERTIFICATO </w:t>
      </w:r>
      <w:proofErr w:type="spellStart"/>
      <w:r>
        <w:rPr>
          <w:rFonts w:ascii="Arial" w:hAnsi="Arial" w:cs="Arial"/>
          <w:b/>
          <w:bCs/>
        </w:rPr>
        <w:t>DI</w:t>
      </w:r>
      <w:proofErr w:type="spellEnd"/>
      <w:r>
        <w:rPr>
          <w:rFonts w:ascii="Arial" w:hAnsi="Arial" w:cs="Arial"/>
          <w:b/>
          <w:bCs/>
        </w:rPr>
        <w:t xml:space="preserve"> PUBBLICAZIONE</w:t>
      </w:r>
    </w:p>
    <w:p w:rsidR="002C26C1" w:rsidRDefault="002C26C1" w:rsidP="002C26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</w:p>
    <w:p w:rsidR="002C26C1" w:rsidRDefault="002C26C1" w:rsidP="002C26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 certifica che la presente deliberazione è stata pubblicata in data odierna mediante affissione </w:t>
      </w:r>
      <w:proofErr w:type="spellStart"/>
      <w:r>
        <w:rPr>
          <w:rFonts w:ascii="Arial" w:hAnsi="Arial" w:cs="Arial"/>
        </w:rPr>
        <w:t>all</w:t>
      </w:r>
      <w:proofErr w:type="spellEnd"/>
      <w:r>
        <w:rPr>
          <w:rFonts w:ascii="Arial" w:hAnsi="Arial" w:cs="Arial"/>
        </w:rPr>
        <w:t xml:space="preserve"> ‘ Albo Pretorio del Comune, e vi rimarrà pubblicata per 15 giorni consecutivi dal 03-09-15         </w:t>
      </w:r>
    </w:p>
    <w:p w:rsidR="002C26C1" w:rsidRDefault="002C26C1" w:rsidP="002C26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 17-09-15.</w:t>
      </w:r>
    </w:p>
    <w:p w:rsidR="002C26C1" w:rsidRDefault="002C26C1" w:rsidP="002C26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536"/>
        <w:rPr>
          <w:rFonts w:ascii="Arial" w:hAnsi="Arial" w:cs="Arial"/>
        </w:rPr>
      </w:pPr>
      <w:r>
        <w:rPr>
          <w:rFonts w:ascii="Arial" w:hAnsi="Arial" w:cs="Arial"/>
        </w:rPr>
        <w:t xml:space="preserve">IL SEGRETARIO COMUNALE </w:t>
      </w:r>
    </w:p>
    <w:p w:rsidR="002C26C1" w:rsidRDefault="002C26C1" w:rsidP="002C26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536"/>
        <w:rPr>
          <w:rFonts w:ascii="Arial" w:hAnsi="Arial" w:cs="Arial"/>
        </w:rPr>
      </w:pPr>
      <w:r>
        <w:rPr>
          <w:rFonts w:ascii="Arial" w:hAnsi="Arial" w:cs="Arial"/>
        </w:rPr>
        <w:t xml:space="preserve">F.to  PISCI </w:t>
      </w:r>
      <w:proofErr w:type="spellStart"/>
      <w:r>
        <w:rPr>
          <w:rFonts w:ascii="Arial" w:hAnsi="Arial" w:cs="Arial"/>
        </w:rPr>
        <w:t>DR.SSA</w:t>
      </w:r>
      <w:proofErr w:type="spellEnd"/>
      <w:r>
        <w:rPr>
          <w:rFonts w:ascii="Arial" w:hAnsi="Arial" w:cs="Arial"/>
        </w:rPr>
        <w:t xml:space="preserve"> GABRIELA</w:t>
      </w:r>
    </w:p>
    <w:p w:rsidR="002C26C1" w:rsidRDefault="002C26C1" w:rsidP="002C26C1">
      <w:pPr>
        <w:widowControl w:val="0"/>
        <w:spacing w:line="360" w:lineRule="auto"/>
        <w:jc w:val="both"/>
        <w:rPr>
          <w:rFonts w:ascii="Arial" w:hAnsi="Arial" w:cs="Arial"/>
        </w:rPr>
      </w:pPr>
    </w:p>
    <w:p w:rsidR="002C26C1" w:rsidRDefault="002C26C1" w:rsidP="002C26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TRASMISSIONE</w:t>
      </w:r>
    </w:p>
    <w:p w:rsidR="002C26C1" w:rsidRDefault="002C26C1" w:rsidP="002C26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 certifica che copia della presente deliberazione:</w:t>
      </w:r>
    </w:p>
    <w:p w:rsidR="002C26C1" w:rsidRDefault="002C26C1" w:rsidP="002C26C1">
      <w:pPr>
        <w:pStyle w:val="Corpodeltesto"/>
        <w:rPr>
          <w:sz w:val="24"/>
          <w:szCs w:val="24"/>
        </w:rPr>
      </w:pPr>
      <w:r>
        <w:t xml:space="preserve">E’ stata trasmessa con nota n. 3907 </w:t>
      </w:r>
      <w:r>
        <w:tab/>
      </w:r>
      <w:r>
        <w:tab/>
        <w:t xml:space="preserve">in data  03-09-2015 </w:t>
      </w:r>
      <w:r>
        <w:tab/>
      </w:r>
      <w:r>
        <w:tab/>
      </w:r>
      <w:r>
        <w:tab/>
        <w:t xml:space="preserve">ai Capigruppo Consiliari (art. 30, comma 4,  </w:t>
      </w:r>
      <w:proofErr w:type="spellStart"/>
      <w:r>
        <w:t>L.R.</w:t>
      </w:r>
      <w:proofErr w:type="spellEnd"/>
      <w:r>
        <w:t xml:space="preserve"> N. 38/94 e succ. modificazioni)</w:t>
      </w:r>
    </w:p>
    <w:p w:rsidR="002C26C1" w:rsidRDefault="002C26C1" w:rsidP="002C26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536"/>
        <w:rPr>
          <w:rFonts w:ascii="Arial" w:hAnsi="Arial" w:cs="Arial"/>
        </w:rPr>
      </w:pPr>
      <w:r>
        <w:rPr>
          <w:rFonts w:ascii="Arial" w:hAnsi="Arial" w:cs="Arial"/>
        </w:rPr>
        <w:t>IL SEGRETARIO COMUNALE</w:t>
      </w:r>
    </w:p>
    <w:p w:rsidR="002C26C1" w:rsidRDefault="002C26C1" w:rsidP="002C26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536"/>
        <w:rPr>
          <w:rFonts w:ascii="Arial" w:hAnsi="Arial" w:cs="Arial"/>
        </w:rPr>
      </w:pPr>
      <w:r>
        <w:rPr>
          <w:rFonts w:ascii="Arial" w:hAnsi="Arial" w:cs="Arial"/>
        </w:rPr>
        <w:t xml:space="preserve">F.to   PISCI </w:t>
      </w:r>
      <w:proofErr w:type="spellStart"/>
      <w:r>
        <w:rPr>
          <w:rFonts w:ascii="Arial" w:hAnsi="Arial" w:cs="Arial"/>
        </w:rPr>
        <w:t>DR.SSA</w:t>
      </w:r>
      <w:proofErr w:type="spellEnd"/>
      <w:r>
        <w:rPr>
          <w:rFonts w:ascii="Arial" w:hAnsi="Arial" w:cs="Arial"/>
        </w:rPr>
        <w:t xml:space="preserve"> GABRIELA</w:t>
      </w:r>
    </w:p>
    <w:p w:rsidR="002C26C1" w:rsidRDefault="002C26C1" w:rsidP="002C26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536"/>
        <w:rPr>
          <w:rFonts w:ascii="Arial" w:hAnsi="Arial" w:cs="Arial"/>
        </w:rPr>
      </w:pPr>
    </w:p>
    <w:p w:rsidR="002C26C1" w:rsidRDefault="002C26C1" w:rsidP="002C26C1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ESECUTIVITA’</w:t>
      </w:r>
    </w:p>
    <w:p w:rsidR="002C26C1" w:rsidRDefault="002C26C1" w:rsidP="002C26C1">
      <w:pPr>
        <w:widowControl w:val="0"/>
        <w:rPr>
          <w:rFonts w:ascii="Arial" w:hAnsi="Arial" w:cs="Arial"/>
        </w:rPr>
      </w:pPr>
    </w:p>
    <w:p w:rsidR="002C26C1" w:rsidRDefault="002C26C1" w:rsidP="002C26C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E’ DIVENUTA ESECUTIVA IL GIORNO</w:t>
      </w:r>
      <w:r>
        <w:rPr>
          <w:rFonts w:ascii="Arial" w:hAnsi="Arial" w:cs="Arial"/>
        </w:rPr>
        <w:t xml:space="preserve">  __________________________________;</w:t>
      </w:r>
    </w:p>
    <w:p w:rsidR="002C26C1" w:rsidRDefault="002C26C1" w:rsidP="002C26C1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Decorsi 10 giorni dalla pubblicazione (art. 134, comma 3 del </w:t>
      </w:r>
      <w:proofErr w:type="spellStart"/>
      <w:r>
        <w:rPr>
          <w:rFonts w:ascii="Arial" w:hAnsi="Arial" w:cs="Arial"/>
        </w:rPr>
        <w:t>D.Leg.vo</w:t>
      </w:r>
      <w:proofErr w:type="spellEnd"/>
      <w:r>
        <w:rPr>
          <w:rFonts w:ascii="Arial" w:hAnsi="Arial" w:cs="Arial"/>
        </w:rPr>
        <w:t xml:space="preserve"> 267/2000 ).</w:t>
      </w:r>
    </w:p>
    <w:p w:rsidR="002C26C1" w:rsidRDefault="002C26C1" w:rsidP="002C26C1">
      <w:pPr>
        <w:widowControl w:val="0"/>
        <w:rPr>
          <w:rFonts w:ascii="Arial" w:hAnsi="Arial" w:cs="Arial"/>
        </w:rPr>
      </w:pPr>
    </w:p>
    <w:p w:rsidR="002C26C1" w:rsidRDefault="002C26C1" w:rsidP="002C26C1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Lì, </w:t>
      </w:r>
    </w:p>
    <w:p w:rsidR="002C26C1" w:rsidRDefault="002C26C1" w:rsidP="002C26C1">
      <w:pPr>
        <w:widowControl w:val="0"/>
        <w:ind w:firstLine="4536"/>
        <w:rPr>
          <w:rFonts w:ascii="Arial" w:hAnsi="Arial" w:cs="Arial"/>
        </w:rPr>
      </w:pPr>
      <w:r>
        <w:rPr>
          <w:rFonts w:ascii="Arial" w:hAnsi="Arial" w:cs="Arial"/>
        </w:rPr>
        <w:t>IL SEGRETARIO COMUNALE</w:t>
      </w:r>
    </w:p>
    <w:p w:rsidR="002C26C1" w:rsidRDefault="002C26C1" w:rsidP="002C26C1">
      <w:pPr>
        <w:widowControl w:val="0"/>
        <w:ind w:firstLine="4536"/>
        <w:rPr>
          <w:rFonts w:ascii="Arial" w:hAnsi="Arial" w:cs="Arial"/>
        </w:rPr>
      </w:pPr>
      <w:r>
        <w:rPr>
          <w:rFonts w:ascii="Arial" w:hAnsi="Arial" w:cs="Arial"/>
        </w:rPr>
        <w:t xml:space="preserve">F.to   PISCI </w:t>
      </w:r>
      <w:proofErr w:type="spellStart"/>
      <w:r>
        <w:rPr>
          <w:rFonts w:ascii="Arial" w:hAnsi="Arial" w:cs="Arial"/>
        </w:rPr>
        <w:t>DR.SSA</w:t>
      </w:r>
      <w:proofErr w:type="spellEnd"/>
      <w:r>
        <w:rPr>
          <w:rFonts w:ascii="Arial" w:hAnsi="Arial" w:cs="Arial"/>
        </w:rPr>
        <w:t xml:space="preserve"> GABRIELA</w:t>
      </w:r>
    </w:p>
    <w:p w:rsidR="002C26C1" w:rsidRDefault="002C26C1" w:rsidP="002C26C1">
      <w:pPr>
        <w:widowControl w:val="0"/>
        <w:pBdr>
          <w:bottom w:val="single" w:sz="4" w:space="1" w:color="auto"/>
        </w:pBdr>
        <w:rPr>
          <w:rFonts w:ascii="Arial" w:hAnsi="Arial" w:cs="Arial"/>
        </w:rPr>
      </w:pPr>
    </w:p>
    <w:p w:rsidR="002C26C1" w:rsidRDefault="002C26C1" w:rsidP="002C26C1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Per Copia Conforme all’originale per uso amministrativo.</w:t>
      </w:r>
    </w:p>
    <w:p w:rsidR="002C26C1" w:rsidRDefault="002C26C1" w:rsidP="002C26C1">
      <w:pPr>
        <w:widowControl w:val="0"/>
        <w:rPr>
          <w:rFonts w:ascii="Arial" w:hAnsi="Arial" w:cs="Arial"/>
        </w:rPr>
      </w:pPr>
    </w:p>
    <w:p w:rsidR="002C26C1" w:rsidRDefault="002C26C1" w:rsidP="002C26C1">
      <w:pPr>
        <w:widowControl w:val="0"/>
        <w:ind w:firstLine="4536"/>
        <w:rPr>
          <w:rFonts w:ascii="Arial" w:hAnsi="Arial" w:cs="Arial"/>
        </w:rPr>
      </w:pPr>
      <w:r>
        <w:rPr>
          <w:rFonts w:ascii="Arial" w:hAnsi="Arial" w:cs="Arial"/>
        </w:rPr>
        <w:t>IL SEGRETARIO COMUNALE</w:t>
      </w:r>
    </w:p>
    <w:p w:rsidR="002C26C1" w:rsidRDefault="002C26C1" w:rsidP="002C26C1">
      <w:pPr>
        <w:widowControl w:val="0"/>
        <w:ind w:left="382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PISCI </w:t>
      </w:r>
      <w:proofErr w:type="spellStart"/>
      <w:r>
        <w:rPr>
          <w:rFonts w:ascii="Arial" w:hAnsi="Arial" w:cs="Arial"/>
        </w:rPr>
        <w:t>DR.SSA</w:t>
      </w:r>
      <w:proofErr w:type="spellEnd"/>
      <w:r>
        <w:rPr>
          <w:rFonts w:ascii="Arial" w:hAnsi="Arial" w:cs="Arial"/>
        </w:rPr>
        <w:t xml:space="preserve"> GABRIELA</w:t>
      </w:r>
    </w:p>
    <w:p w:rsidR="00AC67BD" w:rsidRDefault="00AC67BD"/>
    <w:sectPr w:rsidR="00AC67BD" w:rsidSect="002C26C1">
      <w:headerReference w:type="default" r:id="rId5"/>
      <w:footerReference w:type="default" r:id="rId6"/>
      <w:headerReference w:type="first" r:id="rId7"/>
      <w:footerReference w:type="first" r:id="rId8"/>
      <w:pgSz w:w="11907" w:h="16840" w:code="9"/>
      <w:pgMar w:top="1418" w:right="1701" w:bottom="1134" w:left="1701" w:header="709" w:footer="709" w:gutter="0"/>
      <w:paperSrc w:first="7" w:other="7"/>
      <w:cols w:space="709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de Lati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6B1" w:rsidRDefault="002C26C1">
    <w:pPr>
      <w:pStyle w:val="Pidipagina"/>
    </w:pPr>
    <w:r>
      <w:t xml:space="preserve">DELIBERA </w:t>
    </w:r>
    <w:proofErr w:type="spellStart"/>
    <w:r>
      <w:t>DI</w:t>
    </w:r>
    <w:proofErr w:type="spellEnd"/>
    <w:r>
      <w:t xml:space="preserve"> GIUNTA n. 41 del 02-09-2015 - Pag.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- COMUNE </w:t>
    </w:r>
    <w:proofErr w:type="spellStart"/>
    <w:r>
      <w:rPr>
        <w:rStyle w:val="Numeropagina"/>
      </w:rPr>
      <w:t>DI</w:t>
    </w:r>
    <w:proofErr w:type="spellEnd"/>
    <w:r>
      <w:rPr>
        <w:rStyle w:val="Numeropagina"/>
      </w:rPr>
      <w:t xml:space="preserve"> PERDAXIUS</w:t>
    </w:r>
  </w:p>
  <w:p w:rsidR="00B656B1" w:rsidRDefault="002C26C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6B1" w:rsidRDefault="002C26C1">
    <w:pPr>
      <w:pStyle w:val="Pidipagin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6B1" w:rsidRDefault="002C26C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6B1" w:rsidRDefault="002C26C1">
    <w:pPr>
      <w:pStyle w:val="Intestazione"/>
      <w:jc w:val="center"/>
      <w:rPr>
        <w:rFonts w:ascii="Arial" w:hAnsi="Arial" w:cs="Arial"/>
        <w:b/>
        <w:bCs/>
        <w:sz w:val="44"/>
        <w:szCs w:val="44"/>
      </w:rPr>
    </w:pPr>
    <w:r>
      <w:rPr>
        <w:rFonts w:ascii="Arial" w:hAnsi="Arial" w:cs="Arial"/>
        <w:b/>
        <w:bCs/>
        <w:sz w:val="44"/>
        <w:szCs w:val="44"/>
      </w:rPr>
      <w:t xml:space="preserve">COMUNE </w:t>
    </w:r>
    <w:proofErr w:type="spellStart"/>
    <w:r>
      <w:rPr>
        <w:rFonts w:ascii="Arial" w:hAnsi="Arial" w:cs="Arial"/>
        <w:b/>
        <w:bCs/>
        <w:sz w:val="44"/>
        <w:szCs w:val="44"/>
      </w:rPr>
      <w:t>DI</w:t>
    </w:r>
    <w:proofErr w:type="spellEnd"/>
    <w:r>
      <w:rPr>
        <w:rFonts w:ascii="Arial" w:hAnsi="Arial" w:cs="Arial"/>
        <w:b/>
        <w:bCs/>
        <w:sz w:val="44"/>
        <w:szCs w:val="44"/>
      </w:rPr>
      <w:t xml:space="preserve"> PERDAXIUS</w:t>
    </w:r>
  </w:p>
  <w:p w:rsidR="00B656B1" w:rsidRDefault="002C26C1">
    <w:pPr>
      <w:pStyle w:val="Intestazione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PROVINCIA </w:t>
    </w:r>
    <w:proofErr w:type="spellStart"/>
    <w:r>
      <w:rPr>
        <w:rFonts w:ascii="Arial" w:hAnsi="Arial" w:cs="Arial"/>
        <w:b/>
        <w:bCs/>
        <w:sz w:val="28"/>
        <w:szCs w:val="28"/>
      </w:rPr>
      <w:t>DI</w:t>
    </w:r>
    <w:proofErr w:type="spellEnd"/>
    <w:r>
      <w:rPr>
        <w:rFonts w:ascii="Arial" w:hAnsi="Arial" w:cs="Arial"/>
        <w:b/>
        <w:bCs/>
        <w:sz w:val="28"/>
        <w:szCs w:val="28"/>
      </w:rPr>
      <w:t xml:space="preserve"> CARBONIA-IGLESIAS</w:t>
    </w:r>
  </w:p>
  <w:p w:rsidR="00B656B1" w:rsidRDefault="002C26C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38F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15CF5C8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3A94700E"/>
    <w:multiLevelType w:val="hybridMultilevel"/>
    <w:tmpl w:val="BBF89E7C"/>
    <w:lvl w:ilvl="0" w:tplc="870E96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76982BCE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2C26C1"/>
    <w:rsid w:val="002C26C1"/>
    <w:rsid w:val="00AC67BD"/>
    <w:rsid w:val="00C34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26C1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C26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26C1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2C26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26C1"/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2C26C1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2C26C1"/>
    <w:pPr>
      <w:widowControl w:val="0"/>
      <w:spacing w:line="360" w:lineRule="auto"/>
      <w:ind w:firstLine="363"/>
      <w:jc w:val="both"/>
    </w:pPr>
    <w:rPr>
      <w:rFonts w:ascii="Arial" w:hAnsi="Arial" w:cs="Ari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C26C1"/>
    <w:rPr>
      <w:rFonts w:ascii="Arial" w:eastAsiaTheme="minorEastAsia" w:hAnsi="Arial" w:cs="Arial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2C26C1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both"/>
    </w:pPr>
    <w:rPr>
      <w:rFonts w:ascii="Arial" w:hAnsi="Arial" w:cs="Arial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2C26C1"/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rtf1heading3">
    <w:name w:val="rtf1 heading 3"/>
    <w:basedOn w:val="Normale"/>
    <w:next w:val="Normale"/>
    <w:link w:val="rtf1Titolo3Carattere"/>
    <w:uiPriority w:val="9"/>
    <w:semiHidden/>
    <w:unhideWhenUsed/>
    <w:qFormat/>
    <w:rsid w:val="002C26C1"/>
    <w:pPr>
      <w:keepNext/>
      <w:widowControl w:val="0"/>
      <w:autoSpaceDE/>
      <w:autoSpaceDN/>
      <w:ind w:left="720" w:right="-144"/>
      <w:jc w:val="center"/>
      <w:outlineLvl w:val="2"/>
    </w:pPr>
    <w:rPr>
      <w:rFonts w:ascii="Century Gothic" w:hAnsi="Century Gothic"/>
      <w:sz w:val="24"/>
    </w:rPr>
  </w:style>
  <w:style w:type="character" w:customStyle="1" w:styleId="rtf1Titolo3Carattere">
    <w:name w:val="rtf1 Titolo 3 Carattere"/>
    <w:basedOn w:val="Carpredefinitoparagrafo"/>
    <w:link w:val="rtf1heading3"/>
    <w:uiPriority w:val="9"/>
    <w:semiHidden/>
    <w:locked/>
    <w:rsid w:val="002C26C1"/>
    <w:rPr>
      <w:rFonts w:ascii="Century Gothic" w:eastAsiaTheme="minorEastAsia" w:hAnsi="Century Gothic" w:cs="Times New Roman"/>
      <w:sz w:val="24"/>
      <w:szCs w:val="20"/>
      <w:lang w:eastAsia="it-IT"/>
    </w:rPr>
  </w:style>
  <w:style w:type="paragraph" w:customStyle="1" w:styleId="rtf1Title">
    <w:name w:val="rtf1 Title"/>
    <w:basedOn w:val="Normale"/>
    <w:link w:val="rtf1TitoloCarattere"/>
    <w:uiPriority w:val="10"/>
    <w:qFormat/>
    <w:rsid w:val="002C26C1"/>
    <w:pPr>
      <w:autoSpaceDE/>
      <w:autoSpaceDN/>
      <w:jc w:val="center"/>
    </w:pPr>
    <w:rPr>
      <w:rFonts w:ascii="Wide Latin" w:hAnsi="Wide Latin"/>
      <w:b/>
      <w:bCs/>
      <w:sz w:val="40"/>
    </w:rPr>
  </w:style>
  <w:style w:type="character" w:customStyle="1" w:styleId="rtf1TitoloCarattere">
    <w:name w:val="rtf1 Titolo Carattere"/>
    <w:basedOn w:val="Carpredefinitoparagrafo"/>
    <w:link w:val="rtf1Title"/>
    <w:uiPriority w:val="10"/>
    <w:locked/>
    <w:rsid w:val="002C26C1"/>
    <w:rPr>
      <w:rFonts w:ascii="Wide Latin" w:eastAsiaTheme="minorEastAsia" w:hAnsi="Wide Latin" w:cs="Times New Roman"/>
      <w:b/>
      <w:bCs/>
      <w:sz w:val="40"/>
      <w:szCs w:val="20"/>
      <w:lang w:eastAsia="it-IT"/>
    </w:rPr>
  </w:style>
  <w:style w:type="paragraph" w:customStyle="1" w:styleId="rtf1rtf1NoSpacing">
    <w:name w:val="rtf1 rtf1 No Spacing"/>
    <w:uiPriority w:val="1"/>
    <w:qFormat/>
    <w:rsid w:val="002C26C1"/>
    <w:pPr>
      <w:spacing w:after="0" w:line="240" w:lineRule="auto"/>
    </w:pPr>
    <w:rPr>
      <w:rFonts w:ascii="Calibri" w:eastAsiaTheme="minorEastAsia" w:hAnsi="Calibri" w:cs="Times New Roman"/>
    </w:rPr>
  </w:style>
  <w:style w:type="paragraph" w:customStyle="1" w:styleId="rtf2Normal">
    <w:name w:val="rtf2 Normal"/>
    <w:uiPriority w:val="99"/>
    <w:rsid w:val="002C26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imes New Roman"/>
      <w:sz w:val="24"/>
      <w:szCs w:val="24"/>
      <w:lang w:eastAsia="it-IT"/>
    </w:rPr>
  </w:style>
  <w:style w:type="paragraph" w:customStyle="1" w:styleId="rtf3Normal">
    <w:name w:val="rtf3 Normal"/>
    <w:uiPriority w:val="99"/>
    <w:rsid w:val="002C26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957</Words>
  <Characters>5456</Characters>
  <Application>Microsoft Office Word</Application>
  <DocSecurity>0</DocSecurity>
  <Lines>45</Lines>
  <Paragraphs>12</Paragraphs>
  <ScaleCrop>false</ScaleCrop>
  <Company/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a.montei</dc:creator>
  <cp:lastModifiedBy>a.montei</cp:lastModifiedBy>
  <cp:revision>1</cp:revision>
  <dcterms:created xsi:type="dcterms:W3CDTF">2016-02-08T08:24:00Z</dcterms:created>
  <dcterms:modified xsi:type="dcterms:W3CDTF">2016-02-08T08:25:00Z</dcterms:modified>
</cp:coreProperties>
</file>