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55" w:rsidRDefault="004E0C78" w:rsidP="009D7A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dr w:val="single" w:sz="4" w:space="0" w:color="auto"/>
        </w:rPr>
        <w:t xml:space="preserve"> </w:t>
      </w:r>
    </w:p>
    <w:p w:rsidR="009D7A55" w:rsidRPr="000A08FE" w:rsidRDefault="009D7A55" w:rsidP="009D7A55">
      <w:pPr>
        <w:rPr>
          <w:rFonts w:ascii="Tahoma" w:hAnsi="Tahoma" w:cs="Tahoma"/>
          <w:b/>
          <w:sz w:val="20"/>
          <w:szCs w:val="20"/>
          <w:bdr w:val="single" w:sz="4" w:space="0" w:color="auto"/>
        </w:rPr>
      </w:pPr>
      <w:r w:rsidRPr="000A08FE">
        <w:rPr>
          <w:rFonts w:ascii="Tahoma" w:hAnsi="Tahoma" w:cs="Tahoma"/>
          <w:b/>
          <w:sz w:val="20"/>
          <w:szCs w:val="20"/>
          <w:bdr w:val="single" w:sz="4" w:space="0" w:color="auto"/>
        </w:rPr>
        <w:t>ALLEGATO 2</w:t>
      </w:r>
    </w:p>
    <w:p w:rsidR="009D7A55" w:rsidRPr="001137C2" w:rsidRDefault="004E0C78" w:rsidP="009D7A5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9D7A55" w:rsidRPr="001137C2" w:rsidRDefault="009D7A55" w:rsidP="009D7A55">
      <w:pPr>
        <w:jc w:val="both"/>
        <w:rPr>
          <w:rFonts w:ascii="Tahoma" w:hAnsi="Tahoma" w:cs="Tahoma"/>
          <w:b/>
          <w:sz w:val="20"/>
          <w:szCs w:val="20"/>
        </w:rPr>
      </w:pPr>
      <w:r w:rsidRPr="001137C2">
        <w:rPr>
          <w:rFonts w:ascii="Tahoma" w:hAnsi="Tahoma" w:cs="Tahoma"/>
          <w:b/>
          <w:sz w:val="20"/>
          <w:szCs w:val="20"/>
        </w:rPr>
        <w:t>RELAZIONE ANNUALE DEI RESPONSABILI AL RESPONSABILE ANTICORRUZIONE</w:t>
      </w:r>
    </w:p>
    <w:p w:rsidR="009D7A55" w:rsidRDefault="009D7A55" w:rsidP="009D7A55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2688"/>
        <w:gridCol w:w="2220"/>
        <w:gridCol w:w="2220"/>
      </w:tblGrid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Censimento dei procedimenti amministrativi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censiti …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da censire nel 2018 …, nel 2019 e nel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pubblicati sul sito internet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Modulistica per i procedimenti ad istanza di parte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in cui la modulistica è disponibile on line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in cui la modulistica sarà disponibile on line nel 2018, nel 2019 e nel 2020 …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Monitoraggio dei tempi medi di conclusione dei procedimenti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verificati …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da verificare nel 2018, nel 2019, nel 2020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procedimenti pubblicati sul sito internet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Monitoraggio dei tempi di conclusione di tutti i singoli procedimenti ad elevato rischio di corruzione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verificati …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da verificare nel 2018, nel 2019, nel 2020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verifiche comunicati al responsabile anticorruzione e motivazione degli scostamenti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Rotazione del personale impegnato nelle attività a più elevato rischio di corruzione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dipendenti impegnati nelle attività a più elevato rischio di corruzione e numero dipendenti interessati dalla rotazione nel corso del 2016, del 2017, del 2018, del 2019 e del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dipendenti impegnati nelle attività a più elevato rischio di corruzione e numero dipendenti che saranno interessati dalla rotazione nel corso del 2018, del 2019 e del 2020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Criteri utilizzati considerazioni (ivi comprese le ragioni per la mancata effettuazione della rotazione) … 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Verifiche dei rapporti tra i soggetti che per conto dell’ente assumono decisioni a rilevanza esterna con specifico riferimento alla erogazione di contributi, sussidi etc ed i destinatari delle stesse 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effettuate/da effettuare nel corso del 2016, del 2017, del 2018, del 2019 e del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da effettuare nel corso del 2018, del 2019 e del 2020..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Verifiche dello svolgimento di attività da parte dei dipendenti cessati dal servizio per conto di soggetti che hanno rapporti con l’ente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effettuate/da effettuare nel corso del 2016, del 2017, del 2018, del 2019 e del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da effettuare nel corso del 2018, del 2019 e del 2020..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Autorizzazioni rilasciate a dipendenti per lo svolgimento di altre attività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Numero autorizzazioni rilasciate nel corso del 2015, del 2016, del 2017, del 2018 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Numero delle autorizzazioni negate nel corso degli anni dal 2015 al 2018 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Verifiche sullo svolgimento da parte dei dipendenti di attività ulteriori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effettuate nel corso degli anni dal 2015 al 2018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da effettuare nel corso del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Segnalazione da parte dei dipendenti di illegittimità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segnalazioni ricevute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adottate a seguito delle segnalazioni ..</w:t>
            </w:r>
          </w:p>
        </w:tc>
        <w:tc>
          <w:tcPr>
            <w:tcW w:w="2220" w:type="dxa"/>
          </w:tcPr>
          <w:p w:rsidR="009D7A55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per la tutela dei dipendenti che hanno effettuato segnalazioni ..</w:t>
            </w:r>
          </w:p>
          <w:p w:rsidR="001A4242" w:rsidRPr="003A2D6B" w:rsidRDefault="001A4242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lastRenderedPageBreak/>
              <w:t>Verifiche delle dichiarazioni sostitutive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effettuate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verifiche da effettuare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Esiti riassuntivi e giudizi.. 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Promozione di accorsi con enti e autorità per l’accesso alle banche dati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accordi conclusi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Numero accordi da attivare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Strutturazione di canali di ascolto dell’utenza e delle categorie al fine di raccogliere suggerimenti, proposte e segnalazioni di illecito, utilizzando strumenti telematici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avviate nel corso degli anni dal 2015 al 2018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da attivare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Controlli specifici attivati ex post su attività ad elevato rischio di corruzione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Controlli ex post realizzati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Controlli ex post che si vogliono realizzare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…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Controlli sul rispetto dell’ordine cronologico 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Controlli effettuati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Controlli da effettuare nel 2018, 2019 e 2020 ..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per i quali è possibile l’accesso on line ai servizi con la possibilità per l’utenza di monitorare lo stato di attuazione dei procedimenti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con accesso on line attivati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Procedimenti con accesso on line da attivare nel 2018, 2019 e 2020.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Segnalazioni da parte dei dipendenti di cause di incompatibilità e/o di opportunità di astensione 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 xml:space="preserve">Dichiarazioni ricevute nel </w:t>
            </w:r>
            <w:proofErr w:type="spellStart"/>
            <w:r w:rsidRPr="003A2D6B"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 w:rsidRPr="003A2D6B">
              <w:rPr>
                <w:rFonts w:ascii="Tahoma" w:hAnsi="Tahoma" w:cs="Tahoma"/>
                <w:sz w:val="20"/>
                <w:szCs w:val="20"/>
              </w:rPr>
              <w:t xml:space="preserve">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di controllo assunte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Segnalazioni da parte dei dipendenti di iscrizione ad associazioni che possono interferire con le attività d’ufficio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Dichiarazioni ricevute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Iniziative di controllo assunte nel 2018, 2019 e 2020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Automatizzazione dei processi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Processi automatizzati nel corso degli anni dal 2015 al 2018.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Processi che si vogliono automatizzare nel corso del 2018, 2019 e 2020.</w:t>
            </w: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Esiti riassuntivi e giudizi ..</w:t>
            </w: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Altre segnalazioni..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A55" w:rsidRPr="003A2D6B" w:rsidTr="00A25AC7">
        <w:tc>
          <w:tcPr>
            <w:tcW w:w="27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2D6B">
              <w:rPr>
                <w:rFonts w:ascii="Tahoma" w:hAnsi="Tahoma" w:cs="Tahoma"/>
                <w:sz w:val="20"/>
                <w:szCs w:val="20"/>
              </w:rPr>
              <w:t>Altre iniziative ..</w:t>
            </w:r>
          </w:p>
        </w:tc>
        <w:tc>
          <w:tcPr>
            <w:tcW w:w="2688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0" w:type="dxa"/>
          </w:tcPr>
          <w:p w:rsidR="009D7A55" w:rsidRPr="003A2D6B" w:rsidRDefault="009D7A55" w:rsidP="00A25A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D7A55" w:rsidRPr="003A2D6B" w:rsidRDefault="009D7A55" w:rsidP="009D7A55">
      <w:pPr>
        <w:jc w:val="both"/>
        <w:rPr>
          <w:rFonts w:ascii="Tahoma" w:hAnsi="Tahoma" w:cs="Tahoma"/>
          <w:sz w:val="20"/>
          <w:szCs w:val="20"/>
        </w:rPr>
      </w:pPr>
    </w:p>
    <w:p w:rsidR="009D7A55" w:rsidRPr="003A2D6B" w:rsidRDefault="009D7A55" w:rsidP="009D7A55">
      <w:pPr>
        <w:jc w:val="both"/>
        <w:rPr>
          <w:rFonts w:ascii="Tahoma" w:hAnsi="Tahoma" w:cs="Tahoma"/>
          <w:sz w:val="20"/>
          <w:szCs w:val="20"/>
        </w:rPr>
      </w:pPr>
    </w:p>
    <w:p w:rsidR="009D7A55" w:rsidRPr="003A2D6B" w:rsidRDefault="009D7A55" w:rsidP="009D7A55">
      <w:pPr>
        <w:jc w:val="both"/>
        <w:rPr>
          <w:rFonts w:ascii="Tahoma" w:hAnsi="Tahoma" w:cs="Tahoma"/>
          <w:sz w:val="20"/>
          <w:szCs w:val="20"/>
        </w:rPr>
      </w:pPr>
    </w:p>
    <w:p w:rsidR="009D7A55" w:rsidRDefault="009D7A55" w:rsidP="009D7A55">
      <w:pPr>
        <w:jc w:val="both"/>
        <w:rPr>
          <w:rFonts w:ascii="Tahoma" w:hAnsi="Tahoma" w:cs="Tahoma"/>
          <w:sz w:val="20"/>
          <w:szCs w:val="20"/>
        </w:rPr>
      </w:pPr>
    </w:p>
    <w:sectPr w:rsidR="009D7A55" w:rsidSect="00B5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7A55"/>
    <w:rsid w:val="001A4242"/>
    <w:rsid w:val="003A06E7"/>
    <w:rsid w:val="0045549A"/>
    <w:rsid w:val="004E0C78"/>
    <w:rsid w:val="008502AE"/>
    <w:rsid w:val="008933C1"/>
    <w:rsid w:val="009474DD"/>
    <w:rsid w:val="009D7A55"/>
    <w:rsid w:val="00A073BB"/>
    <w:rsid w:val="00A15B00"/>
    <w:rsid w:val="00A424FB"/>
    <w:rsid w:val="00B572BA"/>
    <w:rsid w:val="00BC0EBA"/>
    <w:rsid w:val="00D10588"/>
    <w:rsid w:val="00F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A55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porcu</dc:creator>
  <cp:lastModifiedBy>a.montei</cp:lastModifiedBy>
  <cp:revision>5</cp:revision>
  <dcterms:created xsi:type="dcterms:W3CDTF">2018-02-08T12:13:00Z</dcterms:created>
  <dcterms:modified xsi:type="dcterms:W3CDTF">2018-02-20T12:20:00Z</dcterms:modified>
</cp:coreProperties>
</file>