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6C" w:rsidRDefault="00CC5A6C" w:rsidP="00CC5A6C">
      <w:pPr>
        <w:rPr>
          <w:rFonts w:ascii="Arial" w:hAnsi="Arial" w:cs="Arial"/>
          <w:b/>
          <w:bdr w:val="single" w:sz="4" w:space="0" w:color="auto"/>
        </w:rPr>
      </w:pPr>
      <w:r w:rsidRPr="000A08FE">
        <w:rPr>
          <w:rFonts w:ascii="Arial" w:hAnsi="Arial" w:cs="Arial"/>
          <w:b/>
          <w:bdr w:val="single" w:sz="4" w:space="0" w:color="auto"/>
        </w:rPr>
        <w:t>ALLEGATO 5</w:t>
      </w:r>
    </w:p>
    <w:p w:rsidR="00CC5A6C" w:rsidRPr="00D926AA" w:rsidRDefault="00CC5A6C" w:rsidP="00CC5A6C">
      <w:pPr>
        <w:jc w:val="center"/>
        <w:rPr>
          <w:rFonts w:ascii="Arial" w:hAnsi="Arial" w:cs="Arial"/>
          <w:b/>
          <w:bdr w:val="single" w:sz="4" w:space="0" w:color="auto" w:shadow="1"/>
        </w:rPr>
      </w:pPr>
      <w:r w:rsidRPr="00D926AA">
        <w:rPr>
          <w:rFonts w:ascii="Arial" w:hAnsi="Arial" w:cs="Arial"/>
          <w:b/>
          <w:bdr w:val="single" w:sz="4" w:space="0" w:color="auto" w:shadow="1"/>
        </w:rPr>
        <w:t>TABELLA PER LA VALUTAZIONE DEI RISCHI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145"/>
      </w:tblGrid>
      <w:tr w:rsidR="00CC5A6C" w:rsidRPr="004B3EFF" w:rsidTr="00F34615">
        <w:trPr>
          <w:trHeight w:val="586"/>
        </w:trPr>
        <w:tc>
          <w:tcPr>
            <w:tcW w:w="4886" w:type="dxa"/>
          </w:tcPr>
          <w:p w:rsidR="00CC5A6C" w:rsidRPr="00852CBB" w:rsidRDefault="00CC5A6C" w:rsidP="00A25AC7">
            <w:pPr>
              <w:rPr>
                <w:rFonts w:ascii="Arial" w:hAnsi="Arial" w:cs="Arial"/>
                <w:b/>
              </w:rPr>
            </w:pPr>
            <w:r w:rsidRPr="00852CBB">
              <w:rPr>
                <w:rFonts w:ascii="Arial" w:hAnsi="Arial" w:cs="Arial"/>
                <w:b/>
              </w:rPr>
              <w:t>INDICI DI VALUTAZIONE DELLA PROBABILITA’</w:t>
            </w:r>
          </w:p>
        </w:tc>
        <w:tc>
          <w:tcPr>
            <w:tcW w:w="5145" w:type="dxa"/>
          </w:tcPr>
          <w:p w:rsidR="00CC5A6C" w:rsidRPr="00852CBB" w:rsidRDefault="00CC5A6C" w:rsidP="00A25AC7">
            <w:pPr>
              <w:rPr>
                <w:rFonts w:ascii="Arial" w:hAnsi="Arial" w:cs="Arial"/>
                <w:b/>
              </w:rPr>
            </w:pPr>
            <w:r w:rsidRPr="00852CBB">
              <w:rPr>
                <w:rFonts w:ascii="Arial" w:hAnsi="Arial" w:cs="Arial"/>
                <w:b/>
              </w:rPr>
              <w:t>INDICI DI VALUTAZIONE DELL’IMPATTO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200142">
              <w:rPr>
                <w:rFonts w:ascii="Arial" w:hAnsi="Arial" w:cs="Arial"/>
              </w:rPr>
              <w:t>DISCREZIONALITA’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Il processo è discrezionale?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No E’ del tutto vincolato               </w:t>
            </w:r>
            <w:r w:rsidR="00F34615">
              <w:rPr>
                <w:rFonts w:ascii="Arial" w:hAnsi="Arial" w:cs="Arial"/>
              </w:rPr>
              <w:t xml:space="preserve"> </w:t>
            </w:r>
            <w:r w:rsidRPr="00200142">
              <w:rPr>
                <w:rFonts w:ascii="Arial" w:hAnsi="Arial" w:cs="Arial"/>
              </w:rPr>
              <w:t xml:space="preserve"> punti1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- E’ parzialmente vincolato dalla legge e da atti amministrativi (regolamenti, direttive, circolari)                                           punti 2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E’ parzialmente vincolato dalla legge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CC5A6C" w:rsidRPr="00200142">
              <w:rPr>
                <w:rFonts w:ascii="Arial" w:hAnsi="Arial" w:cs="Arial"/>
              </w:rPr>
              <w:t>punti 3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E’ parzialmente vincolato solo da atti amministrativi (regolamenti, direttive, circolari)                                        </w:t>
            </w:r>
            <w:r w:rsidR="00F34615">
              <w:rPr>
                <w:rFonts w:ascii="Arial" w:hAnsi="Arial" w:cs="Arial"/>
              </w:rPr>
              <w:t xml:space="preserve"> </w:t>
            </w:r>
            <w:r w:rsidRPr="00200142">
              <w:rPr>
                <w:rFonts w:ascii="Arial" w:hAnsi="Arial" w:cs="Arial"/>
              </w:rPr>
              <w:t xml:space="preserve">  punti 4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E’ altamente discrezionale            </w:t>
            </w:r>
            <w:r w:rsidR="00F34615">
              <w:rPr>
                <w:rFonts w:ascii="Arial" w:hAnsi="Arial" w:cs="Arial"/>
              </w:rPr>
              <w:t xml:space="preserve"> </w:t>
            </w:r>
            <w:r w:rsidRPr="00200142">
              <w:rPr>
                <w:rFonts w:ascii="Arial" w:hAnsi="Arial" w:cs="Arial"/>
              </w:rPr>
              <w:t xml:space="preserve">  punti 5</w:t>
            </w:r>
          </w:p>
        </w:tc>
        <w:tc>
          <w:tcPr>
            <w:tcW w:w="5145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3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Pr="00200142">
              <w:rPr>
                <w:rFonts w:ascii="Arial" w:hAnsi="Arial" w:cs="Arial"/>
              </w:rPr>
              <w:t>IMPATTO ORGANIZZATIVO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Rispetto al totale del personale del settore quale è la percentuale di personale impiegata nel processo (in caso di attività comune a più settori, il calcolo va fatto rispetto al numero complessivo) (nel caso di impegno parziale il calcolo va fatto in relazione alla durata complessiva)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Fino a circa il 20%                               punti 1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Fino a circa il 40%                               punti 2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Fino a circa il 60%                               punti 3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Fino a circa lo 80%                              punti 4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Fino a circa il 100%                             punti 5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200142">
              <w:rPr>
                <w:rFonts w:ascii="Arial" w:hAnsi="Arial" w:cs="Arial"/>
              </w:rPr>
              <w:t>RILEVANZA ESTERNA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Il processo produce effetti diretti all’esterno dell’amministrazione?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- No, ha come destinatario unico o prevalente un ufficio int</w:t>
            </w:r>
            <w:r w:rsidR="00F34615">
              <w:rPr>
                <w:rFonts w:ascii="Arial" w:hAnsi="Arial" w:cs="Arial"/>
              </w:rPr>
              <w:t xml:space="preserve">erno                             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CC5A6C" w:rsidRPr="00200142">
              <w:rPr>
                <w:rFonts w:ascii="Arial" w:hAnsi="Arial" w:cs="Arial"/>
              </w:rPr>
              <w:t>fino a punti 2</w:t>
            </w:r>
          </w:p>
          <w:p w:rsidR="00CC5A6C" w:rsidRPr="00200142" w:rsidRDefault="00CC5A6C" w:rsidP="00F34615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Si, il risultato del processo è rivolto direttamente, anche in modo prevalente, ad utenti esterni all’ente  </w:t>
            </w:r>
            <w:r w:rsidR="00F34615">
              <w:rPr>
                <w:rFonts w:ascii="Arial" w:hAnsi="Arial" w:cs="Arial"/>
              </w:rPr>
              <w:t xml:space="preserve">      </w:t>
            </w:r>
            <w:r w:rsidRPr="00200142">
              <w:rPr>
                <w:rFonts w:ascii="Arial" w:hAnsi="Arial" w:cs="Arial"/>
              </w:rPr>
              <w:t xml:space="preserve">       fino a punti 5</w:t>
            </w:r>
          </w:p>
        </w:tc>
        <w:tc>
          <w:tcPr>
            <w:tcW w:w="5145" w:type="dxa"/>
          </w:tcPr>
          <w:p w:rsidR="00CC5A6C" w:rsidRPr="00200142" w:rsidRDefault="00CC5A6C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G) </w:t>
            </w:r>
            <w:r w:rsidRPr="00200142">
              <w:rPr>
                <w:rFonts w:ascii="Arial" w:hAnsi="Arial" w:cs="Arial"/>
              </w:rPr>
              <w:t>IMPATTO ECONOMICO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Nel corso degli ultimi 3 anni sono state pronunciate sentenze della Corte dei Conti a carico di dipendenti dell’ente o sono state pronunciate sentenze di risarcimento del danno nei confronti dell’ente per la medesima tipologia di evento di tipologie analoghe?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No                 </w:t>
            </w:r>
            <w:r w:rsidR="00F34615">
              <w:rPr>
                <w:rFonts w:ascii="Arial" w:hAnsi="Arial" w:cs="Arial"/>
              </w:rPr>
              <w:t xml:space="preserve"> </w:t>
            </w:r>
            <w:r w:rsidRPr="00200142">
              <w:rPr>
                <w:rFonts w:ascii="Arial" w:hAnsi="Arial" w:cs="Arial"/>
              </w:rPr>
              <w:t xml:space="preserve">                                        punti 1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Si                                                  fino a punti 5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200142">
              <w:rPr>
                <w:rFonts w:ascii="Arial" w:hAnsi="Arial" w:cs="Arial"/>
              </w:rPr>
              <w:t>COMPLESSITA’ DEL PROCESSO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Si tratta di un processo complesso che comporta il coinvolgimento di più amministrazioni (esclusi i controlli) in fasi successive per il conseguimento del risultato?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No, il processo coinvolge solo l’ente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="00CC5A6C" w:rsidRPr="00200142">
              <w:rPr>
                <w:rFonts w:ascii="Arial" w:hAnsi="Arial" w:cs="Arial"/>
              </w:rPr>
              <w:t>punti 1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Si, il processo coinvolge fino a 3 PA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CC5A6C" w:rsidRPr="00200142">
              <w:rPr>
                <w:rFonts w:ascii="Arial" w:hAnsi="Arial" w:cs="Arial"/>
              </w:rPr>
              <w:t>fino a punti 3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 Si, il processo coinvolge oltre 3 PA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CC5A6C" w:rsidRPr="00200142">
              <w:rPr>
                <w:rFonts w:ascii="Arial" w:hAnsi="Arial" w:cs="Arial"/>
              </w:rPr>
              <w:t>fino a punti 5</w:t>
            </w:r>
          </w:p>
        </w:tc>
        <w:tc>
          <w:tcPr>
            <w:tcW w:w="5145" w:type="dxa"/>
          </w:tcPr>
          <w:p w:rsidR="00CC5A6C" w:rsidRPr="00200142" w:rsidRDefault="00CC5A6C" w:rsidP="00A25AC7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200142">
              <w:rPr>
                <w:rFonts w:ascii="Arial" w:hAnsi="Arial" w:cs="Arial"/>
              </w:rPr>
              <w:t>) IMPATTO REPUTAZIONALE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Nel corso degli ultimi 5 anni sono stati pubblicati o trasmessi su giornali, riviste, radio o televisioni articoli su errori, omissioni, denunce etc aventi ad oggetto il medesimo evento o eventi analoghi?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No                                                        punti 1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Non ne abbiamo memoria             </w:t>
            </w:r>
            <w:r w:rsidR="00F34615">
              <w:rPr>
                <w:rFonts w:ascii="Arial" w:hAnsi="Arial" w:cs="Arial"/>
              </w:rPr>
              <w:t xml:space="preserve">    </w:t>
            </w:r>
            <w:r w:rsidRPr="00200142">
              <w:rPr>
                <w:rFonts w:ascii="Arial" w:hAnsi="Arial" w:cs="Arial"/>
              </w:rPr>
              <w:t xml:space="preserve">  punti 2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Si, sulla stampa locale                    </w:t>
            </w:r>
            <w:r w:rsidR="00F34615">
              <w:rPr>
                <w:rFonts w:ascii="Arial" w:hAnsi="Arial" w:cs="Arial"/>
              </w:rPr>
              <w:t xml:space="preserve">  </w:t>
            </w:r>
            <w:r w:rsidRPr="00200142">
              <w:rPr>
                <w:rFonts w:ascii="Arial" w:hAnsi="Arial" w:cs="Arial"/>
              </w:rPr>
              <w:t xml:space="preserve">   punti 3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Si, sulla stampa locale e nazionale</w:t>
            </w:r>
            <w:r w:rsidR="00F34615">
              <w:rPr>
                <w:rFonts w:ascii="Arial" w:hAnsi="Arial" w:cs="Arial"/>
              </w:rPr>
              <w:t xml:space="preserve">    </w:t>
            </w:r>
            <w:r w:rsidRPr="00200142">
              <w:rPr>
                <w:rFonts w:ascii="Arial" w:hAnsi="Arial" w:cs="Arial"/>
              </w:rPr>
              <w:t xml:space="preserve"> punti 4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Si, sulla stampa locale, nazionale ed internazionale                                 </w:t>
            </w:r>
            <w:r w:rsidR="00F34615">
              <w:rPr>
                <w:rFonts w:ascii="Arial" w:hAnsi="Arial" w:cs="Arial"/>
              </w:rPr>
              <w:t xml:space="preserve">  </w:t>
            </w:r>
            <w:r w:rsidRPr="00200142">
              <w:rPr>
                <w:rFonts w:ascii="Arial" w:hAnsi="Arial" w:cs="Arial"/>
              </w:rPr>
              <w:t xml:space="preserve">   punti 5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Pr="00200142">
              <w:rPr>
                <w:rFonts w:ascii="Arial" w:hAnsi="Arial" w:cs="Arial"/>
              </w:rPr>
              <w:t>VALORE ECONOMICO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Qual è l’impatto economico del processo?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- Ha rilevanza esclusivamente interna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CC5A6C" w:rsidRPr="00200142">
              <w:rPr>
                <w:rFonts w:ascii="Arial" w:hAnsi="Arial" w:cs="Arial"/>
              </w:rPr>
              <w:t xml:space="preserve"> punti 1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Comporta l’attribuzione di vantaggi a soggetti esterni, ma non di particolare rilievo economico         </w:t>
            </w:r>
            <w:r w:rsidR="00F34615">
              <w:rPr>
                <w:rFonts w:ascii="Arial" w:hAnsi="Arial" w:cs="Arial"/>
              </w:rPr>
              <w:t xml:space="preserve">                                                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CC5A6C" w:rsidRPr="00200142">
              <w:rPr>
                <w:rFonts w:ascii="Arial" w:hAnsi="Arial" w:cs="Arial"/>
              </w:rPr>
              <w:t>fino a punti 3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Comporta l’attribuzione di considerevoli vantaggi a soggetti esterni    </w:t>
            </w:r>
          </w:p>
          <w:p w:rsidR="00CC5A6C" w:rsidRPr="00200142" w:rsidRDefault="00F34615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="00CC5A6C" w:rsidRPr="00200142">
              <w:rPr>
                <w:rFonts w:ascii="Arial" w:hAnsi="Arial" w:cs="Arial"/>
              </w:rPr>
              <w:t xml:space="preserve">      fino a punti 5</w:t>
            </w:r>
          </w:p>
        </w:tc>
        <w:tc>
          <w:tcPr>
            <w:tcW w:w="5145" w:type="dxa"/>
          </w:tcPr>
          <w:p w:rsidR="00CC5A6C" w:rsidRPr="00200142" w:rsidRDefault="00CC5A6C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00142">
              <w:rPr>
                <w:rFonts w:ascii="Arial" w:hAnsi="Arial" w:cs="Arial"/>
              </w:rPr>
              <w:t>) IMPATTO ORGANIZZATIVO, ECONOMICO E SULL’IMMAGINE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A quale livello può collocarsi il rischio dell’evento ovvero la posizione/il ruolo che l’eventuale soggetto riviste nell’organizzazione è elevata, media o bassa?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A livello di addetto                        </w:t>
            </w:r>
            <w:r w:rsidR="00F34615">
              <w:rPr>
                <w:rFonts w:ascii="Arial" w:hAnsi="Arial" w:cs="Arial"/>
              </w:rPr>
              <w:t xml:space="preserve">     </w:t>
            </w:r>
            <w:r w:rsidRPr="00200142">
              <w:rPr>
                <w:rFonts w:ascii="Arial" w:hAnsi="Arial" w:cs="Arial"/>
              </w:rPr>
              <w:t xml:space="preserve"> punti 1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- A livello di responsabile di procedimento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                                                              punti 2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- A livello di dirigente/responsabile</w:t>
            </w:r>
            <w:r w:rsidR="00F34615">
              <w:rPr>
                <w:rFonts w:ascii="Arial" w:hAnsi="Arial" w:cs="Arial"/>
              </w:rPr>
              <w:t xml:space="preserve">      </w:t>
            </w:r>
            <w:r w:rsidRPr="00200142">
              <w:rPr>
                <w:rFonts w:ascii="Arial" w:hAnsi="Arial" w:cs="Arial"/>
              </w:rPr>
              <w:t xml:space="preserve"> punti 3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A livello di più dirigenti/responsabili </w:t>
            </w:r>
            <w:r w:rsidR="00F34615">
              <w:rPr>
                <w:rFonts w:ascii="Arial" w:hAnsi="Arial" w:cs="Arial"/>
              </w:rPr>
              <w:t xml:space="preserve">  </w:t>
            </w:r>
            <w:r w:rsidRPr="00200142">
              <w:rPr>
                <w:rFonts w:ascii="Arial" w:hAnsi="Arial" w:cs="Arial"/>
              </w:rPr>
              <w:t>punti 4</w:t>
            </w:r>
          </w:p>
          <w:p w:rsidR="00F34615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- A livello di dirigenti/responsabili ed </w:t>
            </w:r>
          </w:p>
          <w:p w:rsidR="00CC5A6C" w:rsidRPr="00200142" w:rsidRDefault="00CC5A6C" w:rsidP="00F34615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organi di governo       </w:t>
            </w:r>
            <w:r w:rsidR="00F34615">
              <w:rPr>
                <w:rFonts w:ascii="Arial" w:hAnsi="Arial" w:cs="Arial"/>
              </w:rPr>
              <w:t xml:space="preserve">   </w:t>
            </w:r>
            <w:r w:rsidRPr="00200142">
              <w:rPr>
                <w:rFonts w:ascii="Arial" w:hAnsi="Arial" w:cs="Arial"/>
              </w:rPr>
              <w:t xml:space="preserve">      </w:t>
            </w:r>
            <w:r w:rsidR="00F34615">
              <w:rPr>
                <w:rFonts w:ascii="Arial" w:hAnsi="Arial" w:cs="Arial"/>
              </w:rPr>
              <w:t xml:space="preserve">  </w:t>
            </w:r>
            <w:r w:rsidRPr="00200142">
              <w:rPr>
                <w:rFonts w:ascii="Arial" w:hAnsi="Arial" w:cs="Arial"/>
              </w:rPr>
              <w:t xml:space="preserve">                punti 5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CC5A6C">
            <w:pPr>
              <w:pStyle w:val="Paragrafoelenco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E) </w:t>
            </w:r>
            <w:r w:rsidRPr="00200142">
              <w:rPr>
                <w:rFonts w:ascii="Arial" w:hAnsi="Arial" w:cs="Arial"/>
              </w:rPr>
              <w:t>FRAZIONABILITA’ DEL PROCESSO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>Il risultato finale del processo può essere raggiunto anche effettuando una pluralità di operazioni di entità economicamente ridotta che, considerate complessivamente, alla fine assicurano lo stesso risultato?</w:t>
            </w:r>
          </w:p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No                             </w:t>
            </w:r>
            <w:r w:rsidR="00F34615">
              <w:rPr>
                <w:rFonts w:ascii="Arial" w:hAnsi="Arial" w:cs="Arial"/>
              </w:rPr>
              <w:t xml:space="preserve">                        </w:t>
            </w:r>
            <w:r w:rsidRPr="00200142">
              <w:rPr>
                <w:rFonts w:ascii="Arial" w:hAnsi="Arial" w:cs="Arial"/>
              </w:rPr>
              <w:t>punti 1</w:t>
            </w:r>
          </w:p>
          <w:p w:rsidR="00CC5A6C" w:rsidRPr="00200142" w:rsidRDefault="00CC5A6C" w:rsidP="00F34615">
            <w:pPr>
              <w:rPr>
                <w:rFonts w:ascii="Arial" w:hAnsi="Arial" w:cs="Arial"/>
              </w:rPr>
            </w:pPr>
            <w:r w:rsidRPr="00200142">
              <w:rPr>
                <w:rFonts w:ascii="Arial" w:hAnsi="Arial" w:cs="Arial"/>
              </w:rPr>
              <w:t xml:space="preserve">Si                                    </w:t>
            </w:r>
            <w:r w:rsidR="00F34615">
              <w:rPr>
                <w:rFonts w:ascii="Arial" w:hAnsi="Arial" w:cs="Arial"/>
              </w:rPr>
              <w:t xml:space="preserve"> </w:t>
            </w:r>
            <w:r w:rsidRPr="00200142">
              <w:rPr>
                <w:rFonts w:ascii="Arial" w:hAnsi="Arial" w:cs="Arial"/>
              </w:rPr>
              <w:t xml:space="preserve">        fino a punti 5</w:t>
            </w:r>
          </w:p>
        </w:tc>
        <w:tc>
          <w:tcPr>
            <w:tcW w:w="5145" w:type="dxa"/>
          </w:tcPr>
          <w:p w:rsidR="00CC5A6C" w:rsidRPr="00200142" w:rsidRDefault="00CC5A6C" w:rsidP="00A25AC7">
            <w:pPr>
              <w:rPr>
                <w:rFonts w:ascii="Arial" w:hAnsi="Arial" w:cs="Arial"/>
              </w:rPr>
            </w:pPr>
          </w:p>
        </w:tc>
      </w:tr>
      <w:tr w:rsidR="00CC5A6C" w:rsidRPr="004B3EFF" w:rsidTr="00F34615">
        <w:tc>
          <w:tcPr>
            <w:tcW w:w="4886" w:type="dxa"/>
          </w:tcPr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554930">
              <w:rPr>
                <w:rFonts w:ascii="Arial" w:hAnsi="Arial" w:cs="Arial"/>
                <w:b/>
              </w:rPr>
              <w:t>L) Valore stimato della probabilità</w:t>
            </w:r>
            <w:r w:rsidRPr="00200142">
              <w:rPr>
                <w:rFonts w:ascii="Arial" w:hAnsi="Arial" w:cs="Arial"/>
              </w:rPr>
              <w:t xml:space="preserve"> (a+b+c+d+e)</w:t>
            </w:r>
            <w:r>
              <w:rPr>
                <w:rFonts w:ascii="Arial" w:hAnsi="Arial" w:cs="Arial"/>
              </w:rPr>
              <w:t>/5 =</w:t>
            </w:r>
            <w:r w:rsidRPr="00200142">
              <w:rPr>
                <w:rFonts w:ascii="Arial" w:hAnsi="Arial" w:cs="Arial"/>
              </w:rPr>
              <w:t xml:space="preserve">   punti ..</w:t>
            </w:r>
          </w:p>
        </w:tc>
        <w:tc>
          <w:tcPr>
            <w:tcW w:w="5145" w:type="dxa"/>
          </w:tcPr>
          <w:p w:rsidR="00CC5A6C" w:rsidRPr="00200142" w:rsidRDefault="00CC5A6C" w:rsidP="00A25AC7">
            <w:pPr>
              <w:rPr>
                <w:rFonts w:ascii="Arial" w:hAnsi="Arial" w:cs="Arial"/>
              </w:rPr>
            </w:pPr>
            <w:r w:rsidRPr="00554930">
              <w:rPr>
                <w:rFonts w:ascii="Arial" w:hAnsi="Arial" w:cs="Arial"/>
                <w:b/>
              </w:rPr>
              <w:t>M) Valore stimato dell’impatto</w:t>
            </w:r>
            <w:r w:rsidRPr="00200142">
              <w:rPr>
                <w:rFonts w:ascii="Arial" w:hAnsi="Arial" w:cs="Arial"/>
              </w:rPr>
              <w:t xml:space="preserve"> (f+g+h+i)</w:t>
            </w:r>
            <w:r>
              <w:rPr>
                <w:rFonts w:ascii="Arial" w:hAnsi="Arial" w:cs="Arial"/>
              </w:rPr>
              <w:t xml:space="preserve">/4 =   </w:t>
            </w:r>
            <w:r w:rsidRPr="00200142">
              <w:rPr>
                <w:rFonts w:ascii="Arial" w:hAnsi="Arial" w:cs="Arial"/>
              </w:rPr>
              <w:t>punti ..</w:t>
            </w:r>
          </w:p>
        </w:tc>
      </w:tr>
      <w:tr w:rsidR="00CC5A6C" w:rsidRPr="004B3EFF" w:rsidTr="00F34615">
        <w:tc>
          <w:tcPr>
            <w:tcW w:w="4886" w:type="dxa"/>
          </w:tcPr>
          <w:p w:rsidR="00CC5A6C" w:rsidRDefault="00CC5A6C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PROBABILITA’</w:t>
            </w:r>
          </w:p>
          <w:p w:rsidR="00CC5A6C" w:rsidRPr="00803C6B" w:rsidRDefault="00CC5A6C" w:rsidP="00A25AC7">
            <w:pPr>
              <w:rPr>
                <w:rFonts w:ascii="Arial" w:hAnsi="Arial" w:cs="Arial"/>
                <w:sz w:val="16"/>
                <w:szCs w:val="16"/>
              </w:rPr>
            </w:pPr>
            <w:r w:rsidRPr="00803C6B">
              <w:rPr>
                <w:rFonts w:ascii="Arial" w:hAnsi="Arial" w:cs="Arial"/>
                <w:sz w:val="16"/>
                <w:szCs w:val="16"/>
              </w:rPr>
              <w:t>0=nessuna probabilità 1= improbabile 2= poco probabile 3= probabile 4= molto probabile 5= altamente probabile</w:t>
            </w:r>
          </w:p>
        </w:tc>
        <w:tc>
          <w:tcPr>
            <w:tcW w:w="5145" w:type="dxa"/>
          </w:tcPr>
          <w:p w:rsidR="00CC5A6C" w:rsidRDefault="00CC5A6C" w:rsidP="00A2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IMPATTO</w:t>
            </w:r>
          </w:p>
          <w:p w:rsidR="00CC5A6C" w:rsidRPr="00803C6B" w:rsidRDefault="00CC5A6C" w:rsidP="00A25AC7">
            <w:pPr>
              <w:rPr>
                <w:rFonts w:ascii="Arial" w:hAnsi="Arial" w:cs="Arial"/>
                <w:sz w:val="16"/>
                <w:szCs w:val="16"/>
              </w:rPr>
            </w:pPr>
            <w:r w:rsidRPr="00803C6B">
              <w:rPr>
                <w:rFonts w:ascii="Arial" w:hAnsi="Arial" w:cs="Arial"/>
                <w:sz w:val="16"/>
                <w:szCs w:val="16"/>
              </w:rPr>
              <w:t>0= nessun impatto 1= marginale 2= minore 3= soglia 4= serio 5= superiore</w:t>
            </w:r>
          </w:p>
        </w:tc>
      </w:tr>
    </w:tbl>
    <w:p w:rsidR="00CC5A6C" w:rsidRDefault="00CC5A6C" w:rsidP="00CC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52CBB">
        <w:rPr>
          <w:rFonts w:ascii="Arial" w:hAnsi="Arial" w:cs="Arial"/>
          <w:b/>
        </w:rPr>
        <w:t>VALUTAZIONE COMPLESSIVA DEL RISCHIO = Probabilità*Impatto = (l * m) Punti ..</w:t>
      </w:r>
    </w:p>
    <w:p w:rsidR="00F34615" w:rsidRPr="00852CBB" w:rsidRDefault="00F34615" w:rsidP="00CC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C5A6C" w:rsidRPr="00852CBB" w:rsidRDefault="00CC5A6C" w:rsidP="00CC5A6C">
      <w:pPr>
        <w:rPr>
          <w:rFonts w:ascii="Arial" w:hAnsi="Arial" w:cs="Arial"/>
          <w:b/>
        </w:rPr>
      </w:pPr>
    </w:p>
    <w:p w:rsidR="00CC5A6C" w:rsidRPr="001A4084" w:rsidRDefault="00CC5A6C" w:rsidP="00CC5A6C">
      <w:pPr>
        <w:jc w:val="both"/>
        <w:rPr>
          <w:rFonts w:ascii="Tahoma" w:hAnsi="Tahoma" w:cs="Tahoma"/>
          <w:sz w:val="20"/>
          <w:szCs w:val="20"/>
        </w:rPr>
      </w:pPr>
    </w:p>
    <w:p w:rsidR="00CC5A6C" w:rsidRPr="001A4084" w:rsidRDefault="00CC5A6C" w:rsidP="00CC5A6C">
      <w:pPr>
        <w:rPr>
          <w:rFonts w:ascii="Arial" w:hAnsi="Arial" w:cs="Arial"/>
          <w:sz w:val="20"/>
          <w:szCs w:val="20"/>
        </w:rPr>
      </w:pPr>
    </w:p>
    <w:sectPr w:rsidR="00CC5A6C" w:rsidRPr="001A4084" w:rsidSect="00B57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0D2"/>
    <w:multiLevelType w:val="hybridMultilevel"/>
    <w:tmpl w:val="8904BE38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5635"/>
    <w:multiLevelType w:val="hybridMultilevel"/>
    <w:tmpl w:val="F3767F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3A7"/>
    <w:multiLevelType w:val="hybridMultilevel"/>
    <w:tmpl w:val="DD3E5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C5A6C"/>
    <w:rsid w:val="000A7485"/>
    <w:rsid w:val="003A06E7"/>
    <w:rsid w:val="0045549A"/>
    <w:rsid w:val="00686D63"/>
    <w:rsid w:val="008502AE"/>
    <w:rsid w:val="00A424FB"/>
    <w:rsid w:val="00B572BA"/>
    <w:rsid w:val="00BC0EBA"/>
    <w:rsid w:val="00CC5A6C"/>
    <w:rsid w:val="00F34615"/>
    <w:rsid w:val="00F5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A6C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A6C"/>
    <w:pPr>
      <w:ind w:left="720"/>
    </w:pPr>
    <w:rPr>
      <w:rFonts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porcu</dc:creator>
  <cp:lastModifiedBy>a.montei</cp:lastModifiedBy>
  <cp:revision>3</cp:revision>
  <dcterms:created xsi:type="dcterms:W3CDTF">2018-02-08T12:16:00Z</dcterms:created>
  <dcterms:modified xsi:type="dcterms:W3CDTF">2018-02-20T12:54:00Z</dcterms:modified>
</cp:coreProperties>
</file>