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51" w:rsidRDefault="00F80E24">
      <w:pPr>
        <w:spacing w:before="34" w:line="276" w:lineRule="auto"/>
        <w:ind w:left="112" w:right="23"/>
        <w:rPr>
          <w:rFonts w:ascii="Calibri" w:hAnsi="Calibri"/>
        </w:rPr>
      </w:pPr>
      <w:r>
        <w:rPr>
          <w:rFonts w:ascii="Calibri" w:hAnsi="Calibri"/>
          <w:u w:val="single"/>
        </w:rPr>
        <w:t>FAC – SIMILE di domanda in carta libera</w:t>
      </w:r>
      <w:r>
        <w:rPr>
          <w:rFonts w:ascii="Calibri" w:hAnsi="Calibri"/>
          <w:spacing w:val="-47"/>
        </w:rPr>
        <w:t xml:space="preserve"> </w:t>
      </w:r>
      <w:r>
        <w:rPr>
          <w:rFonts w:ascii="Calibri" w:hAnsi="Calibri"/>
        </w:rPr>
        <w:t>Intestazione dell’associazione</w:t>
      </w:r>
    </w:p>
    <w:p w:rsidR="003B7E51" w:rsidRDefault="00F80E24">
      <w:pPr>
        <w:pStyle w:val="Corpodeltesto"/>
        <w:rPr>
          <w:rFonts w:ascii="Calibri"/>
          <w:sz w:val="22"/>
        </w:rPr>
      </w:pPr>
      <w:r>
        <w:br w:type="column"/>
      </w:r>
    </w:p>
    <w:p w:rsidR="003B7E51" w:rsidRDefault="003B7E51">
      <w:pPr>
        <w:pStyle w:val="Corpodeltesto"/>
        <w:spacing w:before="7"/>
        <w:rPr>
          <w:rFonts w:ascii="Calibri"/>
          <w:sz w:val="31"/>
        </w:rPr>
      </w:pPr>
    </w:p>
    <w:p w:rsidR="003B7E51" w:rsidRDefault="00F80E24">
      <w:pPr>
        <w:ind w:left="112" w:right="2079" w:firstLine="9"/>
        <w:rPr>
          <w:rFonts w:ascii="Calibri"/>
        </w:rPr>
      </w:pPr>
      <w:r>
        <w:rPr>
          <w:rFonts w:ascii="Calibri"/>
        </w:rPr>
        <w:t>Al Sig. Sindaco</w:t>
      </w:r>
      <w:r>
        <w:rPr>
          <w:rFonts w:ascii="Calibri"/>
          <w:spacing w:val="-47"/>
        </w:rPr>
        <w:t xml:space="preserve"> </w:t>
      </w:r>
      <w:r>
        <w:rPr>
          <w:rFonts w:ascii="Calibri"/>
        </w:rPr>
        <w:t>del</w:t>
      </w:r>
      <w:r>
        <w:rPr>
          <w:rFonts w:ascii="Calibri"/>
          <w:spacing w:val="-1"/>
        </w:rPr>
        <w:t xml:space="preserve"> </w:t>
      </w:r>
      <w:r>
        <w:rPr>
          <w:rFonts w:ascii="Calibri"/>
        </w:rPr>
        <w:t>Comune</w:t>
      </w:r>
    </w:p>
    <w:p w:rsidR="003B7E51" w:rsidRDefault="00F80E24">
      <w:pPr>
        <w:ind w:left="151"/>
        <w:rPr>
          <w:rFonts w:ascii="Calibri"/>
        </w:rPr>
      </w:pPr>
      <w:r>
        <w:rPr>
          <w:rFonts w:ascii="Calibri"/>
        </w:rPr>
        <w:t>di</w:t>
      </w:r>
      <w:r>
        <w:rPr>
          <w:rFonts w:ascii="Calibri"/>
          <w:spacing w:val="-1"/>
        </w:rPr>
        <w:t xml:space="preserve"> </w:t>
      </w:r>
      <w:proofErr w:type="spellStart"/>
      <w:r w:rsidR="00232B40">
        <w:rPr>
          <w:rFonts w:ascii="Calibri"/>
        </w:rPr>
        <w:t>Perdaxius</w:t>
      </w:r>
      <w:proofErr w:type="spellEnd"/>
    </w:p>
    <w:p w:rsidR="003B7E51" w:rsidRDefault="003B7E51">
      <w:pPr>
        <w:rPr>
          <w:rFonts w:ascii="Calibri"/>
        </w:rPr>
        <w:sectPr w:rsidR="003B7E51">
          <w:type w:val="continuous"/>
          <w:pgSz w:w="11910" w:h="16840"/>
          <w:pgMar w:top="1360" w:right="1020" w:bottom="280" w:left="1020" w:header="720" w:footer="720" w:gutter="0"/>
          <w:cols w:num="2" w:space="720" w:equalWidth="0">
            <w:col w:w="3703" w:space="2661"/>
            <w:col w:w="3506"/>
          </w:cols>
        </w:sectPr>
      </w:pPr>
    </w:p>
    <w:p w:rsidR="003B7E51" w:rsidRDefault="003B7E51">
      <w:pPr>
        <w:pStyle w:val="Corpodeltesto"/>
        <w:spacing w:before="5"/>
        <w:rPr>
          <w:rFonts w:ascii="Calibri"/>
          <w:sz w:val="17"/>
        </w:rPr>
      </w:pPr>
    </w:p>
    <w:p w:rsidR="003B7E51" w:rsidRDefault="00F80E24">
      <w:pPr>
        <w:spacing w:before="59"/>
        <w:ind w:left="112"/>
        <w:rPr>
          <w:rFonts w:ascii="Calibri" w:hAnsi="Calibri"/>
          <w:sz w:val="20"/>
        </w:rPr>
      </w:pPr>
      <w:r>
        <w:rPr>
          <w:rFonts w:ascii="Calibri" w:hAnsi="Calibri"/>
          <w:sz w:val="20"/>
        </w:rPr>
        <w:t>Oggetto:</w:t>
      </w:r>
      <w:r>
        <w:rPr>
          <w:rFonts w:ascii="Calibri" w:hAnsi="Calibri"/>
          <w:spacing w:val="-4"/>
          <w:sz w:val="20"/>
        </w:rPr>
        <w:t xml:space="preserve"> </w:t>
      </w:r>
      <w:r>
        <w:rPr>
          <w:rFonts w:ascii="Calibri" w:hAnsi="Calibri"/>
          <w:sz w:val="20"/>
        </w:rPr>
        <w:t>Domanda</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iscrizione</w:t>
      </w:r>
      <w:r>
        <w:rPr>
          <w:rFonts w:ascii="Calibri" w:hAnsi="Calibri"/>
          <w:spacing w:val="-3"/>
          <w:sz w:val="20"/>
        </w:rPr>
        <w:t xml:space="preserve"> </w:t>
      </w:r>
      <w:r>
        <w:rPr>
          <w:rFonts w:ascii="Calibri" w:hAnsi="Calibri"/>
          <w:sz w:val="20"/>
        </w:rPr>
        <w:t>all’Albo</w:t>
      </w:r>
      <w:r>
        <w:rPr>
          <w:rFonts w:ascii="Calibri" w:hAnsi="Calibri"/>
          <w:spacing w:val="-2"/>
          <w:sz w:val="20"/>
        </w:rPr>
        <w:t xml:space="preserve"> </w:t>
      </w:r>
      <w:r>
        <w:rPr>
          <w:rFonts w:ascii="Calibri" w:hAnsi="Calibri"/>
          <w:sz w:val="20"/>
        </w:rPr>
        <w:t>delle</w:t>
      </w:r>
      <w:r>
        <w:rPr>
          <w:rFonts w:ascii="Calibri" w:hAnsi="Calibri"/>
          <w:spacing w:val="-5"/>
          <w:sz w:val="20"/>
        </w:rPr>
        <w:t xml:space="preserve"> </w:t>
      </w:r>
      <w:r>
        <w:rPr>
          <w:rFonts w:ascii="Calibri" w:hAnsi="Calibri"/>
          <w:sz w:val="20"/>
        </w:rPr>
        <w:t>Associazioni</w:t>
      </w:r>
    </w:p>
    <w:p w:rsidR="003B7E51" w:rsidRDefault="003B7E51">
      <w:pPr>
        <w:pStyle w:val="Corpodeltesto"/>
        <w:spacing w:before="4"/>
        <w:rPr>
          <w:rFonts w:ascii="Calibri"/>
          <w:sz w:val="19"/>
        </w:rPr>
      </w:pPr>
    </w:p>
    <w:p w:rsidR="003B7E51" w:rsidRDefault="00F80E24">
      <w:pPr>
        <w:tabs>
          <w:tab w:val="left" w:pos="427"/>
          <w:tab w:val="left" w:pos="6275"/>
          <w:tab w:val="left" w:pos="7923"/>
          <w:tab w:val="left" w:pos="9402"/>
        </w:tabs>
        <w:spacing w:line="276" w:lineRule="auto"/>
        <w:ind w:left="112" w:right="109"/>
        <w:rPr>
          <w:rFonts w:ascii="Calibri" w:hAnsi="Calibri"/>
          <w:sz w:val="20"/>
        </w:rPr>
      </w:pPr>
      <w:r>
        <w:rPr>
          <w:rFonts w:ascii="Calibri" w:hAnsi="Calibri"/>
          <w:sz w:val="20"/>
        </w:rPr>
        <w:t>Il</w:t>
      </w:r>
      <w:r>
        <w:rPr>
          <w:rFonts w:ascii="Calibri" w:hAnsi="Calibri"/>
          <w:sz w:val="20"/>
        </w:rPr>
        <w:tab/>
      </w:r>
      <w:proofErr w:type="spellStart"/>
      <w:r>
        <w:rPr>
          <w:rFonts w:ascii="Calibri" w:hAnsi="Calibri"/>
          <w:sz w:val="20"/>
        </w:rPr>
        <w:t>sottoscritto………………………………………………………………………………</w:t>
      </w:r>
      <w:proofErr w:type="spellEnd"/>
      <w:r>
        <w:rPr>
          <w:rFonts w:ascii="Calibri" w:hAnsi="Calibri"/>
          <w:sz w:val="20"/>
        </w:rPr>
        <w:t>..quale</w:t>
      </w:r>
      <w:r>
        <w:rPr>
          <w:rFonts w:ascii="Calibri" w:hAnsi="Calibri"/>
          <w:sz w:val="20"/>
        </w:rPr>
        <w:tab/>
      </w:r>
      <w:r>
        <w:rPr>
          <w:rFonts w:ascii="Calibri" w:hAnsi="Calibri"/>
          <w:sz w:val="20"/>
        </w:rPr>
        <w:t>Presidente/legale</w:t>
      </w:r>
      <w:r>
        <w:rPr>
          <w:rFonts w:ascii="Calibri" w:hAnsi="Calibri"/>
          <w:sz w:val="20"/>
        </w:rPr>
        <w:tab/>
        <w:t>rappresentante</w:t>
      </w:r>
      <w:r>
        <w:rPr>
          <w:rFonts w:ascii="Calibri" w:hAnsi="Calibri"/>
          <w:sz w:val="20"/>
        </w:rPr>
        <w:tab/>
        <w:t>pro-</w:t>
      </w:r>
      <w:r>
        <w:rPr>
          <w:rFonts w:ascii="Calibri" w:hAnsi="Calibri"/>
          <w:spacing w:val="-43"/>
          <w:sz w:val="20"/>
        </w:rPr>
        <w:t xml:space="preserve"> </w:t>
      </w:r>
      <w:r>
        <w:rPr>
          <w:rFonts w:ascii="Calibri" w:hAnsi="Calibri"/>
          <w:sz w:val="20"/>
        </w:rPr>
        <w:t>tempore</w:t>
      </w:r>
      <w:r>
        <w:rPr>
          <w:rFonts w:ascii="Calibri" w:hAnsi="Calibri"/>
          <w:spacing w:val="-2"/>
          <w:sz w:val="20"/>
        </w:rPr>
        <w:t xml:space="preserve"> </w:t>
      </w:r>
      <w:r>
        <w:rPr>
          <w:rFonts w:ascii="Calibri" w:hAnsi="Calibri"/>
          <w:sz w:val="20"/>
        </w:rPr>
        <w:t>dell’Associazione</w:t>
      </w:r>
      <w:r>
        <w:rPr>
          <w:rFonts w:ascii="Calibri" w:hAnsi="Calibri"/>
          <w:spacing w:val="-2"/>
          <w:sz w:val="20"/>
        </w:rPr>
        <w:t xml:space="preserve"> </w:t>
      </w:r>
      <w:proofErr w:type="spellStart"/>
      <w:r>
        <w:rPr>
          <w:rFonts w:ascii="Calibri" w:hAnsi="Calibri"/>
          <w:sz w:val="20"/>
        </w:rPr>
        <w:t>denominata………………………………………………………………………………………………</w:t>
      </w:r>
      <w:proofErr w:type="spellEnd"/>
      <w:r>
        <w:rPr>
          <w:rFonts w:ascii="Calibri" w:hAnsi="Calibri"/>
          <w:sz w:val="20"/>
        </w:rPr>
        <w:t>.</w:t>
      </w:r>
    </w:p>
    <w:p w:rsidR="003B7E51" w:rsidRDefault="00F80E24">
      <w:pPr>
        <w:ind w:left="112"/>
        <w:rPr>
          <w:rFonts w:ascii="Calibri" w:hAnsi="Calibri"/>
          <w:sz w:val="20"/>
        </w:rPr>
      </w:pPr>
      <w:r>
        <w:rPr>
          <w:rFonts w:ascii="Calibri" w:hAnsi="Calibri"/>
          <w:sz w:val="20"/>
        </w:rPr>
        <w:t>Visto</w:t>
      </w:r>
      <w:r>
        <w:rPr>
          <w:rFonts w:ascii="Calibri" w:hAnsi="Calibri"/>
          <w:spacing w:val="-2"/>
          <w:sz w:val="20"/>
        </w:rPr>
        <w:t xml:space="preserve"> </w:t>
      </w:r>
      <w:r>
        <w:rPr>
          <w:rFonts w:ascii="Calibri" w:hAnsi="Calibri"/>
          <w:sz w:val="20"/>
        </w:rPr>
        <w:t>il</w:t>
      </w:r>
      <w:r>
        <w:rPr>
          <w:rFonts w:ascii="Calibri" w:hAnsi="Calibri"/>
          <w:spacing w:val="-2"/>
          <w:sz w:val="20"/>
        </w:rPr>
        <w:t xml:space="preserve"> </w:t>
      </w:r>
      <w:r w:rsidR="00232B40">
        <w:rPr>
          <w:rFonts w:ascii="Calibri" w:hAnsi="Calibri"/>
          <w:sz w:val="20"/>
        </w:rPr>
        <w:t>Regolamento “</w:t>
      </w:r>
      <w:r w:rsidR="00232B40" w:rsidRPr="00232B40">
        <w:rPr>
          <w:rFonts w:asciiTheme="minorHAnsi" w:hAnsiTheme="minorHAnsi" w:cstheme="minorHAnsi"/>
        </w:rPr>
        <w:t xml:space="preserve">ADOZIONE NUOVO REGOLAMENTO SULLA CONCESSIONE </w:t>
      </w:r>
      <w:proofErr w:type="spellStart"/>
      <w:r w:rsidR="00232B40" w:rsidRPr="00232B40">
        <w:rPr>
          <w:rFonts w:asciiTheme="minorHAnsi" w:hAnsiTheme="minorHAnsi" w:cstheme="minorHAnsi"/>
        </w:rPr>
        <w:t>DI</w:t>
      </w:r>
      <w:proofErr w:type="spellEnd"/>
      <w:r w:rsidR="00232B40" w:rsidRPr="00232B40">
        <w:rPr>
          <w:rFonts w:asciiTheme="minorHAnsi" w:hAnsiTheme="minorHAnsi" w:cstheme="minorHAnsi"/>
        </w:rPr>
        <w:t xml:space="preserve"> CONTRIBUTI SOVVENZIONI E ALTRI VANTAGGI ECONOMICI E DEL PATROCINIO COMUNALE A FAVORE </w:t>
      </w:r>
      <w:proofErr w:type="spellStart"/>
      <w:r w:rsidR="00232B40" w:rsidRPr="00232B40">
        <w:rPr>
          <w:rFonts w:asciiTheme="minorHAnsi" w:hAnsiTheme="minorHAnsi" w:cstheme="minorHAnsi"/>
        </w:rPr>
        <w:t>DI</w:t>
      </w:r>
      <w:proofErr w:type="spellEnd"/>
      <w:r w:rsidR="00232B40" w:rsidRPr="00232B40">
        <w:rPr>
          <w:rFonts w:asciiTheme="minorHAnsi" w:hAnsiTheme="minorHAnsi" w:cstheme="minorHAnsi"/>
        </w:rPr>
        <w:t xml:space="preserve"> ASSOCIAZIONI ED ENTI PRIVATI”</w:t>
      </w:r>
      <w:r w:rsidR="00232B40">
        <w:t xml:space="preserve">, </w:t>
      </w:r>
      <w:r w:rsidR="00232B40">
        <w:rPr>
          <w:rFonts w:ascii="Calibri" w:hAnsi="Calibri"/>
          <w:sz w:val="20"/>
        </w:rPr>
        <w:t>approvato con deliberazione CC n. 22 del 12/07/2023</w:t>
      </w:r>
    </w:p>
    <w:p w:rsidR="003B7E51" w:rsidRDefault="00F80E24">
      <w:pPr>
        <w:spacing w:before="37"/>
        <w:ind w:left="4610" w:right="4612"/>
        <w:jc w:val="center"/>
        <w:rPr>
          <w:rFonts w:ascii="Calibri"/>
          <w:b/>
          <w:sz w:val="20"/>
        </w:rPr>
      </w:pPr>
      <w:r>
        <w:rPr>
          <w:rFonts w:ascii="Calibri"/>
          <w:b/>
          <w:sz w:val="20"/>
        </w:rPr>
        <w:t>CHIEDE</w:t>
      </w:r>
    </w:p>
    <w:p w:rsidR="003B7E51" w:rsidRDefault="00F80E24">
      <w:pPr>
        <w:spacing w:before="36" w:line="276" w:lineRule="auto"/>
        <w:ind w:left="112" w:right="5859"/>
        <w:rPr>
          <w:rFonts w:ascii="Calibri" w:hAnsi="Calibri"/>
          <w:sz w:val="20"/>
        </w:rPr>
      </w:pPr>
      <w:r>
        <w:rPr>
          <w:rFonts w:ascii="Calibri" w:hAnsi="Calibri"/>
          <w:sz w:val="20"/>
        </w:rPr>
        <w:t>l’iscrizione all’Albo comunale delle Associazioni.</w:t>
      </w:r>
      <w:r>
        <w:rPr>
          <w:rFonts w:ascii="Calibri" w:hAnsi="Calibri"/>
          <w:spacing w:val="-43"/>
          <w:sz w:val="20"/>
        </w:rPr>
        <w:t xml:space="preserve"> </w:t>
      </w:r>
      <w:r>
        <w:rPr>
          <w:rFonts w:ascii="Calibri" w:hAnsi="Calibri"/>
          <w:sz w:val="20"/>
        </w:rPr>
        <w:t>A</w:t>
      </w:r>
      <w:r>
        <w:rPr>
          <w:rFonts w:ascii="Calibri" w:hAnsi="Calibri"/>
          <w:spacing w:val="-2"/>
          <w:sz w:val="20"/>
        </w:rPr>
        <w:t xml:space="preserve"> </w:t>
      </w:r>
      <w:r>
        <w:rPr>
          <w:rFonts w:ascii="Calibri" w:hAnsi="Calibri"/>
          <w:sz w:val="20"/>
        </w:rPr>
        <w:t>tale</w:t>
      </w:r>
      <w:r>
        <w:rPr>
          <w:rFonts w:ascii="Calibri" w:hAnsi="Calibri"/>
          <w:spacing w:val="-1"/>
          <w:sz w:val="20"/>
        </w:rPr>
        <w:t xml:space="preserve"> </w:t>
      </w:r>
      <w:r>
        <w:rPr>
          <w:rFonts w:ascii="Calibri" w:hAnsi="Calibri"/>
          <w:sz w:val="20"/>
        </w:rPr>
        <w:t>scopo dichiara:</w:t>
      </w:r>
    </w:p>
    <w:p w:rsidR="003B7E51" w:rsidRDefault="00F80E24">
      <w:pPr>
        <w:pStyle w:val="Paragrafoelenco"/>
        <w:numPr>
          <w:ilvl w:val="0"/>
          <w:numId w:val="1"/>
        </w:numPr>
        <w:tabs>
          <w:tab w:val="left" w:pos="219"/>
          <w:tab w:val="left" w:leader="dot" w:pos="5017"/>
        </w:tabs>
        <w:spacing w:before="1"/>
        <w:ind w:left="218"/>
        <w:rPr>
          <w:sz w:val="20"/>
        </w:rPr>
      </w:pPr>
      <w:r>
        <w:rPr>
          <w:sz w:val="20"/>
        </w:rPr>
        <w:t>l’Associazione</w:t>
      </w:r>
      <w:r>
        <w:rPr>
          <w:spacing w:val="-3"/>
          <w:sz w:val="20"/>
        </w:rPr>
        <w:t xml:space="preserve"> </w:t>
      </w:r>
      <w:r>
        <w:rPr>
          <w:sz w:val="20"/>
        </w:rPr>
        <w:t>è stata</w:t>
      </w:r>
      <w:r>
        <w:rPr>
          <w:spacing w:val="-1"/>
          <w:sz w:val="20"/>
        </w:rPr>
        <w:t xml:space="preserve"> </w:t>
      </w:r>
      <w:r>
        <w:rPr>
          <w:sz w:val="20"/>
        </w:rPr>
        <w:t>costituita</w:t>
      </w:r>
      <w:r>
        <w:rPr>
          <w:spacing w:val="-2"/>
          <w:sz w:val="20"/>
        </w:rPr>
        <w:t xml:space="preserve"> </w:t>
      </w:r>
      <w:r>
        <w:rPr>
          <w:sz w:val="20"/>
        </w:rPr>
        <w:t xml:space="preserve">in </w:t>
      </w:r>
      <w:proofErr w:type="spellStart"/>
      <w:r>
        <w:rPr>
          <w:sz w:val="20"/>
        </w:rPr>
        <w:t>data…</w:t>
      </w:r>
      <w:proofErr w:type="spellEnd"/>
      <w:r>
        <w:rPr>
          <w:rFonts w:ascii="Times New Roman" w:hAnsi="Times New Roman"/>
          <w:sz w:val="20"/>
        </w:rPr>
        <w:tab/>
      </w:r>
      <w:r>
        <w:rPr>
          <w:sz w:val="20"/>
        </w:rPr>
        <w:t>;</w:t>
      </w:r>
    </w:p>
    <w:p w:rsidR="003B7E51" w:rsidRDefault="00F80E24">
      <w:pPr>
        <w:spacing w:before="37"/>
        <w:ind w:left="112"/>
        <w:rPr>
          <w:rFonts w:ascii="Calibri" w:hAnsi="Calibri"/>
          <w:sz w:val="20"/>
        </w:rPr>
      </w:pPr>
      <w:r>
        <w:rPr>
          <w:rFonts w:ascii="Calibri" w:hAnsi="Calibri"/>
          <w:sz w:val="20"/>
        </w:rPr>
        <w:t>-</w:t>
      </w:r>
      <w:r>
        <w:rPr>
          <w:rFonts w:ascii="Calibri" w:hAnsi="Calibri"/>
          <w:spacing w:val="-4"/>
          <w:sz w:val="20"/>
        </w:rPr>
        <w:t xml:space="preserve"> </w:t>
      </w:r>
      <w:r>
        <w:rPr>
          <w:rFonts w:ascii="Calibri" w:hAnsi="Calibri"/>
          <w:sz w:val="20"/>
        </w:rPr>
        <w:t>l’Associazione</w:t>
      </w:r>
      <w:r>
        <w:rPr>
          <w:rFonts w:ascii="Calibri" w:hAnsi="Calibri"/>
          <w:spacing w:val="-3"/>
          <w:sz w:val="20"/>
        </w:rPr>
        <w:t xml:space="preserve"> </w:t>
      </w:r>
      <w:r>
        <w:rPr>
          <w:rFonts w:ascii="Calibri" w:hAnsi="Calibri"/>
          <w:sz w:val="20"/>
        </w:rPr>
        <w:t>ha</w:t>
      </w:r>
      <w:r>
        <w:rPr>
          <w:rFonts w:ascii="Calibri" w:hAnsi="Calibri"/>
          <w:spacing w:val="-2"/>
          <w:sz w:val="20"/>
        </w:rPr>
        <w:t xml:space="preserve"> </w:t>
      </w:r>
      <w:r>
        <w:rPr>
          <w:rFonts w:ascii="Calibri" w:hAnsi="Calibri"/>
          <w:sz w:val="20"/>
        </w:rPr>
        <w:t>sede</w:t>
      </w:r>
      <w:r>
        <w:rPr>
          <w:rFonts w:ascii="Calibri" w:hAnsi="Calibri"/>
          <w:spacing w:val="-4"/>
          <w:sz w:val="20"/>
        </w:rPr>
        <w:t xml:space="preserve"> </w:t>
      </w:r>
      <w:r>
        <w:rPr>
          <w:rFonts w:ascii="Calibri" w:hAnsi="Calibri"/>
          <w:sz w:val="20"/>
        </w:rPr>
        <w:t>in</w:t>
      </w:r>
      <w:r>
        <w:rPr>
          <w:rFonts w:ascii="Calibri" w:hAnsi="Calibri"/>
          <w:spacing w:val="-1"/>
          <w:sz w:val="20"/>
        </w:rPr>
        <w:t xml:space="preserve"> </w:t>
      </w:r>
      <w:r w:rsidR="00232B40">
        <w:rPr>
          <w:rFonts w:ascii="Calibri" w:hAnsi="Calibri"/>
          <w:sz w:val="20"/>
        </w:rPr>
        <w:t xml:space="preserve">  </w:t>
      </w:r>
      <w:proofErr w:type="spellStart"/>
      <w:r w:rsidR="00232B40">
        <w:rPr>
          <w:rFonts w:ascii="Calibri" w:hAnsi="Calibri"/>
          <w:sz w:val="20"/>
        </w:rPr>
        <w:t>Perdaxius</w:t>
      </w:r>
      <w:proofErr w:type="spellEnd"/>
      <w:r w:rsidR="00232B40">
        <w:rPr>
          <w:rFonts w:ascii="Calibri" w:hAnsi="Calibri"/>
          <w:sz w:val="20"/>
        </w:rPr>
        <w:t xml:space="preserve">, </w:t>
      </w:r>
      <w:r>
        <w:rPr>
          <w:rFonts w:ascii="Calibri" w:hAnsi="Calibri"/>
          <w:sz w:val="20"/>
        </w:rPr>
        <w:t>in</w:t>
      </w:r>
      <w:r>
        <w:rPr>
          <w:rFonts w:ascii="Calibri" w:hAnsi="Calibri"/>
          <w:spacing w:val="-2"/>
          <w:sz w:val="20"/>
        </w:rPr>
        <w:t xml:space="preserve"> </w:t>
      </w:r>
      <w:proofErr w:type="spellStart"/>
      <w:r>
        <w:rPr>
          <w:rFonts w:ascii="Calibri" w:hAnsi="Calibri"/>
          <w:sz w:val="20"/>
        </w:rPr>
        <w:t>via…………………….………………………………</w:t>
      </w:r>
      <w:proofErr w:type="spellEnd"/>
      <w:r>
        <w:rPr>
          <w:rFonts w:ascii="Calibri" w:hAnsi="Calibri"/>
          <w:spacing w:val="-3"/>
          <w:sz w:val="20"/>
        </w:rPr>
        <w:t xml:space="preserve"> </w:t>
      </w:r>
      <w:proofErr w:type="spellStart"/>
      <w:r>
        <w:rPr>
          <w:rFonts w:ascii="Calibri" w:hAnsi="Calibri"/>
          <w:sz w:val="20"/>
        </w:rPr>
        <w:t>n…………</w:t>
      </w:r>
      <w:proofErr w:type="spellEnd"/>
      <w:r>
        <w:rPr>
          <w:rFonts w:ascii="Calibri" w:hAnsi="Calibri"/>
          <w:spacing w:val="-3"/>
          <w:sz w:val="20"/>
        </w:rPr>
        <w:t xml:space="preserve"> </w:t>
      </w:r>
      <w:proofErr w:type="spellStart"/>
      <w:r>
        <w:rPr>
          <w:rFonts w:ascii="Calibri" w:hAnsi="Calibri"/>
          <w:sz w:val="20"/>
        </w:rPr>
        <w:t>tel…………………………………</w:t>
      </w:r>
      <w:proofErr w:type="spellEnd"/>
    </w:p>
    <w:p w:rsidR="003B7E51" w:rsidRDefault="00F80E24">
      <w:pPr>
        <w:spacing w:before="36"/>
        <w:ind w:left="254"/>
        <w:rPr>
          <w:rFonts w:ascii="Calibri" w:hAnsi="Calibri"/>
          <w:sz w:val="20"/>
        </w:rPr>
      </w:pPr>
      <w:r>
        <w:rPr>
          <w:rFonts w:ascii="Calibri" w:hAnsi="Calibri"/>
          <w:sz w:val="20"/>
        </w:rPr>
        <w:t>ed</w:t>
      </w:r>
      <w:r>
        <w:rPr>
          <w:rFonts w:ascii="Calibri" w:hAnsi="Calibri"/>
          <w:spacing w:val="-3"/>
          <w:sz w:val="20"/>
        </w:rPr>
        <w:t xml:space="preserve"> </w:t>
      </w:r>
      <w:r>
        <w:rPr>
          <w:rFonts w:ascii="Calibri" w:hAnsi="Calibri"/>
          <w:sz w:val="20"/>
        </w:rPr>
        <w:t>opera</w:t>
      </w:r>
      <w:r>
        <w:rPr>
          <w:rFonts w:ascii="Calibri" w:hAnsi="Calibri"/>
          <w:spacing w:val="-2"/>
          <w:sz w:val="20"/>
        </w:rPr>
        <w:t xml:space="preserve"> </w:t>
      </w:r>
      <w:r>
        <w:rPr>
          <w:rFonts w:ascii="Calibri" w:hAnsi="Calibri"/>
          <w:sz w:val="20"/>
        </w:rPr>
        <w:t>nell’ambito</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z w:val="20"/>
        </w:rPr>
        <w:t>territorio</w:t>
      </w:r>
      <w:r>
        <w:rPr>
          <w:rFonts w:ascii="Calibri" w:hAnsi="Calibri"/>
          <w:spacing w:val="-2"/>
          <w:sz w:val="20"/>
        </w:rPr>
        <w:t xml:space="preserve"> </w:t>
      </w:r>
      <w:r>
        <w:rPr>
          <w:rFonts w:ascii="Calibri" w:hAnsi="Calibri"/>
          <w:sz w:val="20"/>
        </w:rPr>
        <w:t>comunale</w:t>
      </w:r>
      <w:r>
        <w:rPr>
          <w:rFonts w:ascii="Calibri" w:hAnsi="Calibri"/>
          <w:spacing w:val="-3"/>
          <w:sz w:val="20"/>
        </w:rPr>
        <w:t xml:space="preserve"> </w:t>
      </w:r>
      <w:r>
        <w:rPr>
          <w:rFonts w:ascii="Calibri" w:hAnsi="Calibri"/>
          <w:sz w:val="20"/>
        </w:rPr>
        <w:t>nel</w:t>
      </w:r>
      <w:r>
        <w:rPr>
          <w:rFonts w:ascii="Calibri" w:hAnsi="Calibri"/>
          <w:spacing w:val="-2"/>
          <w:sz w:val="20"/>
        </w:rPr>
        <w:t xml:space="preserve"> </w:t>
      </w:r>
      <w:r>
        <w:rPr>
          <w:rFonts w:ascii="Calibri" w:hAnsi="Calibri"/>
          <w:sz w:val="20"/>
        </w:rPr>
        <w:t>settore:</w:t>
      </w:r>
    </w:p>
    <w:p w:rsidR="003B7E51" w:rsidRDefault="00F80E24">
      <w:pPr>
        <w:pStyle w:val="Paragrafoelenco"/>
        <w:numPr>
          <w:ilvl w:val="1"/>
          <w:numId w:val="1"/>
        </w:numPr>
        <w:tabs>
          <w:tab w:val="left" w:pos="356"/>
        </w:tabs>
        <w:rPr>
          <w:sz w:val="20"/>
        </w:rPr>
      </w:pPr>
      <w:r>
        <w:rPr>
          <w:sz w:val="20"/>
        </w:rPr>
        <w:t>economico</w:t>
      </w:r>
      <w:r>
        <w:rPr>
          <w:spacing w:val="42"/>
          <w:sz w:val="20"/>
        </w:rPr>
        <w:t xml:space="preserve"> </w:t>
      </w:r>
      <w:r>
        <w:rPr>
          <w:sz w:val="20"/>
        </w:rPr>
        <w:t>□</w:t>
      </w:r>
    </w:p>
    <w:p w:rsidR="003B7E51" w:rsidRDefault="00F80E24">
      <w:pPr>
        <w:pStyle w:val="Paragrafoelenco"/>
        <w:numPr>
          <w:ilvl w:val="1"/>
          <w:numId w:val="1"/>
        </w:numPr>
        <w:tabs>
          <w:tab w:val="left" w:pos="356"/>
        </w:tabs>
        <w:rPr>
          <w:sz w:val="20"/>
        </w:rPr>
      </w:pPr>
      <w:r>
        <w:rPr>
          <w:sz w:val="20"/>
        </w:rPr>
        <w:t>sociale</w:t>
      </w:r>
      <w:r>
        <w:rPr>
          <w:spacing w:val="42"/>
          <w:sz w:val="20"/>
        </w:rPr>
        <w:t xml:space="preserve"> </w:t>
      </w:r>
      <w:r>
        <w:rPr>
          <w:sz w:val="20"/>
        </w:rPr>
        <w:t>□</w:t>
      </w:r>
    </w:p>
    <w:p w:rsidR="003B7E51" w:rsidRDefault="00F80E24">
      <w:pPr>
        <w:pStyle w:val="Paragrafoelenco"/>
        <w:numPr>
          <w:ilvl w:val="1"/>
          <w:numId w:val="1"/>
        </w:numPr>
        <w:tabs>
          <w:tab w:val="left" w:pos="356"/>
        </w:tabs>
        <w:spacing w:before="36"/>
        <w:rPr>
          <w:sz w:val="20"/>
        </w:rPr>
      </w:pPr>
      <w:r>
        <w:rPr>
          <w:sz w:val="20"/>
        </w:rPr>
        <w:t>culturale</w:t>
      </w:r>
      <w:r>
        <w:rPr>
          <w:spacing w:val="87"/>
          <w:sz w:val="20"/>
        </w:rPr>
        <w:t xml:space="preserve"> </w:t>
      </w:r>
      <w:r>
        <w:rPr>
          <w:sz w:val="20"/>
        </w:rPr>
        <w:t>□</w:t>
      </w:r>
    </w:p>
    <w:p w:rsidR="003B7E51" w:rsidRDefault="00F80E24">
      <w:pPr>
        <w:pStyle w:val="Paragrafoelenco"/>
        <w:numPr>
          <w:ilvl w:val="1"/>
          <w:numId w:val="1"/>
        </w:numPr>
        <w:tabs>
          <w:tab w:val="left" w:pos="356"/>
        </w:tabs>
        <w:spacing w:before="35"/>
        <w:rPr>
          <w:sz w:val="20"/>
        </w:rPr>
      </w:pPr>
      <w:r>
        <w:rPr>
          <w:sz w:val="20"/>
        </w:rPr>
        <w:t>educativo</w:t>
      </w:r>
      <w:r>
        <w:rPr>
          <w:spacing w:val="38"/>
          <w:sz w:val="20"/>
        </w:rPr>
        <w:t xml:space="preserve"> </w:t>
      </w:r>
      <w:r>
        <w:rPr>
          <w:sz w:val="20"/>
        </w:rPr>
        <w:t>□</w:t>
      </w:r>
    </w:p>
    <w:p w:rsidR="003B7E51" w:rsidRDefault="00F80E24">
      <w:pPr>
        <w:pStyle w:val="Paragrafoelenco"/>
        <w:numPr>
          <w:ilvl w:val="1"/>
          <w:numId w:val="1"/>
        </w:numPr>
        <w:tabs>
          <w:tab w:val="left" w:pos="356"/>
        </w:tabs>
        <w:spacing w:before="36"/>
        <w:rPr>
          <w:sz w:val="20"/>
        </w:rPr>
      </w:pPr>
      <w:r>
        <w:rPr>
          <w:sz w:val="20"/>
        </w:rPr>
        <w:t>ambientale</w:t>
      </w:r>
      <w:r>
        <w:rPr>
          <w:spacing w:val="41"/>
          <w:sz w:val="20"/>
        </w:rPr>
        <w:t xml:space="preserve"> </w:t>
      </w:r>
      <w:r>
        <w:rPr>
          <w:sz w:val="20"/>
        </w:rPr>
        <w:t>□</w:t>
      </w:r>
    </w:p>
    <w:p w:rsidR="003B7E51" w:rsidRDefault="00F80E24">
      <w:pPr>
        <w:pStyle w:val="Paragrafoelenco"/>
        <w:numPr>
          <w:ilvl w:val="1"/>
          <w:numId w:val="1"/>
        </w:numPr>
        <w:tabs>
          <w:tab w:val="left" w:pos="356"/>
        </w:tabs>
        <w:rPr>
          <w:sz w:val="20"/>
        </w:rPr>
      </w:pPr>
      <w:r>
        <w:rPr>
          <w:sz w:val="20"/>
        </w:rPr>
        <w:t>sportivo</w:t>
      </w:r>
      <w:r>
        <w:rPr>
          <w:spacing w:val="-2"/>
          <w:sz w:val="20"/>
        </w:rPr>
        <w:t xml:space="preserve"> </w:t>
      </w:r>
      <w:r>
        <w:rPr>
          <w:sz w:val="20"/>
        </w:rPr>
        <w:t>e</w:t>
      </w:r>
      <w:r>
        <w:rPr>
          <w:spacing w:val="-3"/>
          <w:sz w:val="20"/>
        </w:rPr>
        <w:t xml:space="preserve"> </w:t>
      </w:r>
      <w:r>
        <w:rPr>
          <w:sz w:val="20"/>
        </w:rPr>
        <w:t>ricreativo</w:t>
      </w:r>
      <w:r>
        <w:rPr>
          <w:spacing w:val="42"/>
          <w:sz w:val="20"/>
        </w:rPr>
        <w:t xml:space="preserve"> </w:t>
      </w:r>
      <w:r>
        <w:rPr>
          <w:sz w:val="20"/>
        </w:rPr>
        <w:t>□</w:t>
      </w:r>
    </w:p>
    <w:p w:rsidR="003B7E51" w:rsidRDefault="003B7E51">
      <w:pPr>
        <w:pStyle w:val="Corpodeltesto"/>
        <w:rPr>
          <w:rFonts w:ascii="Calibri"/>
          <w:sz w:val="26"/>
        </w:rPr>
      </w:pPr>
    </w:p>
    <w:p w:rsidR="003B7E51" w:rsidRDefault="003B7E51">
      <w:pPr>
        <w:tabs>
          <w:tab w:val="left" w:leader="dot" w:pos="5186"/>
          <w:tab w:val="left" w:pos="9363"/>
        </w:tabs>
        <w:spacing w:before="37" w:line="276" w:lineRule="auto"/>
        <w:ind w:left="112" w:right="118"/>
        <w:rPr>
          <w:rFonts w:ascii="Calibri" w:hAnsi="Calibri"/>
          <w:sz w:val="20"/>
        </w:rPr>
      </w:pPr>
    </w:p>
    <w:p w:rsidR="003B7E51" w:rsidRDefault="003B7E51">
      <w:pPr>
        <w:pStyle w:val="Corpodeltesto"/>
        <w:rPr>
          <w:rFonts w:ascii="Calibri"/>
          <w:sz w:val="22"/>
        </w:rPr>
      </w:pPr>
    </w:p>
    <w:p w:rsidR="003B7E51" w:rsidRDefault="003B7E51">
      <w:pPr>
        <w:pStyle w:val="Corpodeltesto"/>
        <w:spacing w:before="6"/>
        <w:rPr>
          <w:rFonts w:ascii="Calibri"/>
          <w:sz w:val="17"/>
        </w:rPr>
      </w:pPr>
    </w:p>
    <w:p w:rsidR="003B7E51" w:rsidRDefault="00F80E24">
      <w:pPr>
        <w:spacing w:line="278" w:lineRule="auto"/>
        <w:ind w:left="112" w:right="155"/>
        <w:rPr>
          <w:rFonts w:ascii="Calibri" w:hAnsi="Calibri"/>
          <w:sz w:val="20"/>
        </w:rPr>
      </w:pPr>
      <w:r>
        <w:rPr>
          <w:rFonts w:ascii="Calibri" w:hAnsi="Calibri"/>
          <w:sz w:val="20"/>
        </w:rPr>
        <w:t>Dichiaro di aver letto l’informativa allegata concernente il trattamento dei dati personali ai sensi degli artt. 13 e ss. del</w:t>
      </w:r>
      <w:r>
        <w:rPr>
          <w:rFonts w:ascii="Calibri" w:hAnsi="Calibri"/>
          <w:spacing w:val="-43"/>
          <w:sz w:val="20"/>
        </w:rPr>
        <w:t xml:space="preserve"> </w:t>
      </w:r>
      <w:r>
        <w:rPr>
          <w:rFonts w:ascii="Calibri" w:hAnsi="Calibri"/>
          <w:sz w:val="20"/>
        </w:rPr>
        <w:t>Regolamento</w:t>
      </w:r>
      <w:r>
        <w:rPr>
          <w:rFonts w:ascii="Calibri" w:hAnsi="Calibri"/>
          <w:spacing w:val="-1"/>
          <w:sz w:val="20"/>
        </w:rPr>
        <w:t xml:space="preserve"> </w:t>
      </w:r>
      <w:r>
        <w:rPr>
          <w:rFonts w:ascii="Calibri" w:hAnsi="Calibri"/>
          <w:sz w:val="20"/>
        </w:rPr>
        <w:t>UE 679/19</w:t>
      </w:r>
      <w:r>
        <w:rPr>
          <w:rFonts w:ascii="Calibri" w:hAnsi="Calibri"/>
          <w:spacing w:val="-1"/>
          <w:sz w:val="20"/>
        </w:rPr>
        <w:t xml:space="preserve"> </w:t>
      </w:r>
      <w:r>
        <w:rPr>
          <w:rFonts w:ascii="Calibri" w:hAnsi="Calibri"/>
          <w:sz w:val="20"/>
        </w:rPr>
        <w:t>e</w:t>
      </w:r>
      <w:r>
        <w:rPr>
          <w:rFonts w:ascii="Calibri" w:hAnsi="Calibri"/>
          <w:spacing w:val="-1"/>
          <w:sz w:val="20"/>
        </w:rPr>
        <w:t xml:space="preserve"> </w:t>
      </w:r>
      <w:r>
        <w:rPr>
          <w:rFonts w:ascii="Calibri" w:hAnsi="Calibri"/>
          <w:sz w:val="20"/>
        </w:rPr>
        <w:t>del</w:t>
      </w:r>
      <w:r>
        <w:rPr>
          <w:rFonts w:ascii="Calibri" w:hAnsi="Calibri"/>
          <w:spacing w:val="1"/>
          <w:sz w:val="20"/>
        </w:rPr>
        <w:t xml:space="preserve"> </w:t>
      </w:r>
      <w:r>
        <w:rPr>
          <w:rFonts w:ascii="Calibri" w:hAnsi="Calibri"/>
          <w:sz w:val="20"/>
        </w:rPr>
        <w:t xml:space="preserve">D. </w:t>
      </w:r>
      <w:proofErr w:type="spellStart"/>
      <w:r>
        <w:rPr>
          <w:rFonts w:ascii="Calibri" w:hAnsi="Calibri"/>
          <w:sz w:val="20"/>
        </w:rPr>
        <w:t>Lgs</w:t>
      </w:r>
      <w:proofErr w:type="spellEnd"/>
      <w:r>
        <w:rPr>
          <w:rFonts w:ascii="Calibri" w:hAnsi="Calibri"/>
          <w:sz w:val="20"/>
        </w:rPr>
        <w:t>. n. 196/2003.</w:t>
      </w:r>
    </w:p>
    <w:p w:rsidR="003B7E51" w:rsidRDefault="003B7E51">
      <w:pPr>
        <w:pStyle w:val="Corpodeltesto"/>
        <w:rPr>
          <w:rFonts w:ascii="Calibri"/>
          <w:sz w:val="20"/>
        </w:rPr>
      </w:pPr>
    </w:p>
    <w:p w:rsidR="003B7E51" w:rsidRDefault="003B7E51">
      <w:pPr>
        <w:pStyle w:val="Corpodeltesto"/>
        <w:rPr>
          <w:rFonts w:ascii="Calibri"/>
          <w:sz w:val="20"/>
        </w:rPr>
      </w:pPr>
    </w:p>
    <w:p w:rsidR="003B7E51" w:rsidRDefault="003B7E51">
      <w:pPr>
        <w:pStyle w:val="Corpodeltesto"/>
        <w:spacing w:before="5"/>
        <w:rPr>
          <w:rFonts w:ascii="Calibri"/>
          <w:sz w:val="15"/>
        </w:rPr>
      </w:pPr>
    </w:p>
    <w:p w:rsidR="003B7E51" w:rsidRDefault="00F80E24">
      <w:pPr>
        <w:tabs>
          <w:tab w:val="left" w:pos="2494"/>
          <w:tab w:val="left" w:pos="5707"/>
          <w:tab w:val="left" w:pos="8742"/>
        </w:tabs>
        <w:ind w:left="112"/>
        <w:rPr>
          <w:rFonts w:ascii="Calibri"/>
          <w:sz w:val="20"/>
        </w:rPr>
      </w:pPr>
      <w:r>
        <w:rPr>
          <w:rFonts w:ascii="Calibri"/>
          <w:sz w:val="20"/>
        </w:rPr>
        <w:t>DATA</w:t>
      </w:r>
      <w:r>
        <w:rPr>
          <w:rFonts w:ascii="Calibri"/>
          <w:sz w:val="20"/>
          <w:u w:val="single"/>
        </w:rPr>
        <w:tab/>
      </w:r>
      <w:r>
        <w:rPr>
          <w:rFonts w:ascii="Calibri"/>
          <w:sz w:val="20"/>
        </w:rPr>
        <w:tab/>
        <w:t>FIRMA</w:t>
      </w:r>
      <w:r>
        <w:rPr>
          <w:rFonts w:ascii="Calibri"/>
          <w:sz w:val="20"/>
          <w:u w:val="single"/>
        </w:rPr>
        <w:tab/>
      </w:r>
      <w:r>
        <w:rPr>
          <w:rFonts w:ascii="Calibri"/>
          <w:sz w:val="20"/>
        </w:rPr>
        <w:t>_</w:t>
      </w:r>
    </w:p>
    <w:p w:rsidR="003B7E51" w:rsidRDefault="003B7E51">
      <w:pPr>
        <w:pStyle w:val="Corpodeltesto"/>
        <w:spacing w:before="9"/>
        <w:rPr>
          <w:rFonts w:ascii="Calibri"/>
          <w:sz w:val="14"/>
        </w:rPr>
      </w:pPr>
    </w:p>
    <w:p w:rsidR="003B7E51" w:rsidRDefault="00F80E24">
      <w:pPr>
        <w:spacing w:before="56"/>
        <w:ind w:left="112"/>
        <w:rPr>
          <w:rFonts w:ascii="Calibri" w:hAnsi="Calibri"/>
          <w:b/>
        </w:rPr>
      </w:pPr>
      <w:r>
        <w:rPr>
          <w:rFonts w:ascii="Calibri" w:hAnsi="Calibri"/>
          <w:b/>
        </w:rPr>
        <w:t>(Allegare</w:t>
      </w:r>
      <w:r>
        <w:rPr>
          <w:rFonts w:ascii="Calibri" w:hAnsi="Calibri"/>
          <w:b/>
          <w:spacing w:val="-5"/>
        </w:rPr>
        <w:t xml:space="preserve"> </w:t>
      </w:r>
      <w:r>
        <w:rPr>
          <w:rFonts w:ascii="Calibri" w:hAnsi="Calibri"/>
          <w:b/>
        </w:rPr>
        <w:t>copia</w:t>
      </w:r>
      <w:r>
        <w:rPr>
          <w:rFonts w:ascii="Calibri" w:hAnsi="Calibri"/>
          <w:b/>
          <w:spacing w:val="-2"/>
        </w:rPr>
        <w:t xml:space="preserve"> </w:t>
      </w:r>
      <w:r>
        <w:rPr>
          <w:rFonts w:ascii="Calibri" w:hAnsi="Calibri"/>
          <w:b/>
        </w:rPr>
        <w:t>del</w:t>
      </w:r>
      <w:r>
        <w:rPr>
          <w:rFonts w:ascii="Calibri" w:hAnsi="Calibri"/>
          <w:b/>
          <w:spacing w:val="-3"/>
        </w:rPr>
        <w:t xml:space="preserve"> </w:t>
      </w:r>
      <w:r>
        <w:rPr>
          <w:rFonts w:ascii="Calibri" w:hAnsi="Calibri"/>
          <w:b/>
        </w:rPr>
        <w:t>documento</w:t>
      </w:r>
      <w:r>
        <w:rPr>
          <w:rFonts w:ascii="Calibri" w:hAnsi="Calibri"/>
          <w:b/>
          <w:spacing w:val="-2"/>
        </w:rPr>
        <w:t xml:space="preserve"> </w:t>
      </w:r>
      <w:r>
        <w:rPr>
          <w:rFonts w:ascii="Calibri" w:hAnsi="Calibri"/>
          <w:b/>
        </w:rPr>
        <w:t>di identità</w:t>
      </w:r>
      <w:r>
        <w:rPr>
          <w:rFonts w:ascii="Calibri" w:hAnsi="Calibri"/>
          <w:b/>
          <w:spacing w:val="-2"/>
        </w:rPr>
        <w:t xml:space="preserve"> </w:t>
      </w:r>
      <w:r>
        <w:rPr>
          <w:rFonts w:ascii="Calibri" w:hAnsi="Calibri"/>
          <w:b/>
        </w:rPr>
        <w:t>del</w:t>
      </w:r>
      <w:r>
        <w:rPr>
          <w:rFonts w:ascii="Calibri" w:hAnsi="Calibri"/>
          <w:b/>
          <w:spacing w:val="-3"/>
        </w:rPr>
        <w:t xml:space="preserve"> </w:t>
      </w:r>
      <w:r>
        <w:rPr>
          <w:rFonts w:ascii="Calibri" w:hAnsi="Calibri"/>
          <w:b/>
        </w:rPr>
        <w:t>legale</w:t>
      </w:r>
      <w:r>
        <w:rPr>
          <w:rFonts w:ascii="Calibri" w:hAnsi="Calibri"/>
          <w:b/>
          <w:spacing w:val="-4"/>
        </w:rPr>
        <w:t xml:space="preserve"> </w:t>
      </w:r>
      <w:r>
        <w:rPr>
          <w:rFonts w:ascii="Calibri" w:hAnsi="Calibri"/>
          <w:b/>
        </w:rPr>
        <w:t>rappresentante)</w:t>
      </w:r>
    </w:p>
    <w:p w:rsidR="003B7E51" w:rsidRDefault="003B7E51">
      <w:pPr>
        <w:rPr>
          <w:rFonts w:ascii="Calibri" w:hAnsi="Calibri"/>
          <w:sz w:val="20"/>
        </w:rPr>
        <w:sectPr w:rsidR="003B7E51">
          <w:type w:val="continuous"/>
          <w:pgSz w:w="11910" w:h="16840"/>
          <w:pgMar w:top="1360" w:right="1020" w:bottom="280" w:left="1020" w:header="720" w:footer="720" w:gutter="0"/>
          <w:cols w:space="720"/>
        </w:sectPr>
      </w:pPr>
    </w:p>
    <w:p w:rsidR="003B7E51" w:rsidRDefault="003B7E51">
      <w:pPr>
        <w:pStyle w:val="Corpodeltesto"/>
        <w:rPr>
          <w:rFonts w:ascii="Calibri"/>
          <w:b/>
          <w:sz w:val="20"/>
        </w:rPr>
      </w:pPr>
    </w:p>
    <w:p w:rsidR="003B7E51" w:rsidRDefault="003B7E51">
      <w:pPr>
        <w:pStyle w:val="Corpodeltesto"/>
        <w:rPr>
          <w:rFonts w:ascii="Calibri"/>
          <w:b/>
          <w:sz w:val="20"/>
        </w:rPr>
      </w:pPr>
    </w:p>
    <w:p w:rsidR="003B7E51" w:rsidRDefault="003B7E51">
      <w:pPr>
        <w:pStyle w:val="Corpodeltesto"/>
        <w:spacing w:before="1"/>
        <w:rPr>
          <w:rFonts w:ascii="Calibri"/>
          <w:b/>
          <w:sz w:val="21"/>
        </w:rPr>
      </w:pPr>
    </w:p>
    <w:p w:rsidR="00232B40" w:rsidRPr="00582876" w:rsidRDefault="00232B40" w:rsidP="00232B40">
      <w:pPr>
        <w:spacing w:line="276" w:lineRule="auto"/>
        <w:jc w:val="center"/>
        <w:rPr>
          <w:rFonts w:cs="Calibri"/>
          <w:b/>
          <w:sz w:val="24"/>
          <w:szCs w:val="20"/>
        </w:rPr>
      </w:pPr>
      <w:r w:rsidRPr="00582876">
        <w:rPr>
          <w:rFonts w:cs="Calibri"/>
          <w:b/>
          <w:sz w:val="24"/>
          <w:szCs w:val="20"/>
        </w:rPr>
        <w:t>INFORMATIVA SUL TRATTAMENTO DEI DATI PERSONALI (</w:t>
      </w:r>
      <w:proofErr w:type="spellStart"/>
      <w:r w:rsidRPr="00582876">
        <w:rPr>
          <w:rFonts w:cs="Calibri"/>
          <w:b/>
          <w:sz w:val="24"/>
          <w:szCs w:val="20"/>
        </w:rPr>
        <w:t>CD</w:t>
      </w:r>
      <w:proofErr w:type="spellEnd"/>
      <w:r w:rsidRPr="00582876">
        <w:rPr>
          <w:rFonts w:cs="Calibri"/>
          <w:b/>
          <w:sz w:val="24"/>
          <w:szCs w:val="20"/>
        </w:rPr>
        <w:t>. “INFORMATIVA PRIVACY”)</w:t>
      </w:r>
    </w:p>
    <w:p w:rsidR="00232B40" w:rsidRPr="00582876" w:rsidRDefault="00232B40" w:rsidP="00232B40">
      <w:pPr>
        <w:spacing w:line="276" w:lineRule="auto"/>
        <w:jc w:val="center"/>
        <w:rPr>
          <w:rFonts w:cs="Calibri"/>
          <w:b/>
          <w:sz w:val="20"/>
          <w:szCs w:val="20"/>
        </w:rPr>
      </w:pPr>
      <w:bookmarkStart w:id="0" w:name="_Hlk9848744"/>
      <w:r w:rsidRPr="00582876">
        <w:rPr>
          <w:rFonts w:cs="Calibri"/>
          <w:b/>
          <w:sz w:val="20"/>
          <w:szCs w:val="20"/>
        </w:rPr>
        <w:t>ai sensi degli articoli 13-14 del Regolamento (UE) 2016/679 GDPR</w:t>
      </w:r>
    </w:p>
    <w:bookmarkEnd w:id="0"/>
    <w:p w:rsidR="00232B40" w:rsidRPr="00582876" w:rsidRDefault="00232B40" w:rsidP="00232B40">
      <w:pPr>
        <w:spacing w:line="276" w:lineRule="auto"/>
        <w:jc w:val="both"/>
        <w:rPr>
          <w:rFonts w:cs="Calibri"/>
          <w:b/>
          <w:bCs/>
          <w:sz w:val="16"/>
          <w:szCs w:val="16"/>
        </w:rPr>
      </w:pP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 xml:space="preserve">Il Comune di </w:t>
      </w:r>
      <w:proofErr w:type="spellStart"/>
      <w:r w:rsidRPr="00582876">
        <w:rPr>
          <w:rFonts w:ascii="Calibri" w:eastAsia="Calibri" w:hAnsi="Calibri" w:cs="Calibri"/>
          <w:color w:val="000000"/>
          <w:sz w:val="18"/>
          <w:szCs w:val="18"/>
        </w:rPr>
        <w:t>Perdaxius</w:t>
      </w:r>
      <w:proofErr w:type="spellEnd"/>
      <w:r w:rsidRPr="00582876">
        <w:rPr>
          <w:rFonts w:ascii="Calibri" w:eastAsia="Calibri" w:hAnsi="Calibri" w:cs="Calibri"/>
          <w:color w:val="000000"/>
          <w:sz w:val="18"/>
          <w:szCs w:val="18"/>
        </w:rPr>
        <w:t xml:space="preserve"> La informa che, ai sensi degli articoli 13 e 14 del </w:t>
      </w:r>
      <w:bookmarkStart w:id="1" w:name="_Hlk9320611"/>
      <w:r w:rsidRPr="00582876">
        <w:rPr>
          <w:rFonts w:ascii="Calibri" w:eastAsia="Calibri" w:hAnsi="Calibri" w:cs="Calibri"/>
          <w:color w:val="000000"/>
          <w:sz w:val="18"/>
          <w:szCs w:val="18"/>
        </w:rPr>
        <w:t>Regolamento (UE) n. 2016/679 GDPR</w:t>
      </w:r>
      <w:r w:rsidRPr="00582876">
        <w:rPr>
          <w:rFonts w:ascii="SegoeUI" w:eastAsia="Calibri" w:hAnsi="SegoeUI" w:cs="SegoeUI"/>
          <w:sz w:val="12"/>
          <w:szCs w:val="12"/>
        </w:rPr>
        <w:t xml:space="preserve"> </w:t>
      </w:r>
      <w:bookmarkEnd w:id="1"/>
      <w:r w:rsidRPr="00582876">
        <w:rPr>
          <w:rFonts w:ascii="Calibri" w:eastAsia="Calibri" w:hAnsi="Calibri" w:cs="Calibri"/>
          <w:color w:val="000000"/>
          <w:sz w:val="18"/>
          <w:szCs w:val="18"/>
        </w:rPr>
        <w:t>(</w:t>
      </w:r>
      <w:proofErr w:type="spellStart"/>
      <w:r w:rsidRPr="00582876">
        <w:rPr>
          <w:rFonts w:ascii="Calibri" w:eastAsia="Calibri" w:hAnsi="Calibri" w:cs="Calibri"/>
          <w:i/>
          <w:iCs/>
          <w:color w:val="000000"/>
          <w:sz w:val="18"/>
          <w:szCs w:val="18"/>
        </w:rPr>
        <w:t>General</w:t>
      </w:r>
      <w:proofErr w:type="spellEnd"/>
      <w:r w:rsidRPr="00582876">
        <w:rPr>
          <w:rFonts w:ascii="Calibri" w:eastAsia="Calibri" w:hAnsi="Calibri" w:cs="Calibri"/>
          <w:i/>
          <w:iCs/>
          <w:color w:val="000000"/>
          <w:sz w:val="18"/>
          <w:szCs w:val="18"/>
        </w:rPr>
        <w:t xml:space="preserve"> Data </w:t>
      </w:r>
      <w:proofErr w:type="spellStart"/>
      <w:r w:rsidRPr="00582876">
        <w:rPr>
          <w:rFonts w:ascii="Calibri" w:eastAsia="Calibri" w:hAnsi="Calibri" w:cs="Calibri"/>
          <w:i/>
          <w:iCs/>
          <w:color w:val="000000"/>
          <w:sz w:val="18"/>
          <w:szCs w:val="18"/>
        </w:rPr>
        <w:t>Protection</w:t>
      </w:r>
      <w:proofErr w:type="spellEnd"/>
      <w:r w:rsidRPr="00582876">
        <w:rPr>
          <w:rFonts w:ascii="Calibri" w:eastAsia="Calibri" w:hAnsi="Calibri" w:cs="Calibri"/>
          <w:i/>
          <w:iCs/>
          <w:color w:val="000000"/>
          <w:sz w:val="18"/>
          <w:szCs w:val="18"/>
        </w:rPr>
        <w:t xml:space="preserve"> </w:t>
      </w:r>
      <w:proofErr w:type="spellStart"/>
      <w:r w:rsidRPr="00582876">
        <w:rPr>
          <w:rFonts w:ascii="Calibri" w:eastAsia="Calibri" w:hAnsi="Calibri" w:cs="Calibri"/>
          <w:i/>
          <w:iCs/>
          <w:color w:val="000000"/>
          <w:sz w:val="18"/>
          <w:szCs w:val="18"/>
        </w:rPr>
        <w:t>Regulation</w:t>
      </w:r>
      <w:proofErr w:type="spellEnd"/>
      <w:r w:rsidRPr="00582876">
        <w:rPr>
          <w:rFonts w:ascii="Calibri" w:eastAsia="Calibri" w:hAnsi="Calibri" w:cs="Calibri"/>
          <w:color w:val="000000"/>
          <w:sz w:val="18"/>
          <w:szCs w:val="18"/>
        </w:rPr>
        <w:t>), tratta i dati personali da Lei forniti e liberamente comunicati al fine dello svolgimento delle proprie funzioni istituzionali.</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 xml:space="preserve">Il Comune di </w:t>
      </w:r>
      <w:proofErr w:type="spellStart"/>
      <w:r w:rsidRPr="00582876">
        <w:rPr>
          <w:rFonts w:ascii="Calibri" w:eastAsia="Calibri" w:hAnsi="Calibri" w:cs="Calibri"/>
          <w:color w:val="000000"/>
          <w:sz w:val="18"/>
          <w:szCs w:val="18"/>
        </w:rPr>
        <w:t>Perdaxius</w:t>
      </w:r>
      <w:proofErr w:type="spellEnd"/>
      <w:r w:rsidRPr="00582876">
        <w:rPr>
          <w:rFonts w:ascii="Calibri" w:eastAsia="Calibri" w:hAnsi="Calibri" w:cs="Calibri"/>
          <w:color w:val="000000"/>
          <w:sz w:val="18"/>
          <w:szCs w:val="18"/>
        </w:rPr>
        <w:t xml:space="preserve"> garantisce che il trattamento dei Suoi dati personali si svolga nel rispetto de</w:t>
      </w:r>
      <w:r w:rsidRPr="00582876">
        <w:rPr>
          <w:rFonts w:ascii="Calibri" w:eastAsia="Calibri" w:hAnsi="Calibri"/>
          <w:sz w:val="18"/>
          <w:szCs w:val="18"/>
        </w:rPr>
        <w:t xml:space="preserve">l Regolamento (UE) n. 2016/679 GDPR, del “Codice della Privacy” di cui al </w:t>
      </w:r>
      <w:proofErr w:type="spellStart"/>
      <w:r w:rsidRPr="00582876">
        <w:rPr>
          <w:rFonts w:ascii="Calibri" w:eastAsia="Calibri" w:hAnsi="Calibri"/>
          <w:sz w:val="18"/>
          <w:szCs w:val="18"/>
        </w:rPr>
        <w:t>D.Lgs.</w:t>
      </w:r>
      <w:proofErr w:type="spellEnd"/>
      <w:r w:rsidRPr="00582876">
        <w:rPr>
          <w:rFonts w:ascii="Calibri" w:eastAsia="Calibri" w:hAnsi="Calibri"/>
          <w:sz w:val="18"/>
          <w:szCs w:val="18"/>
        </w:rPr>
        <w:t xml:space="preserve"> 196/2003 e </w:t>
      </w:r>
      <w:proofErr w:type="spellStart"/>
      <w:r w:rsidRPr="00582876">
        <w:rPr>
          <w:rFonts w:ascii="Calibri" w:eastAsia="Calibri" w:hAnsi="Calibri"/>
          <w:sz w:val="18"/>
          <w:szCs w:val="18"/>
        </w:rPr>
        <w:t>s.m.i.</w:t>
      </w:r>
      <w:proofErr w:type="spellEnd"/>
      <w:r w:rsidRPr="00582876">
        <w:rPr>
          <w:rFonts w:ascii="Calibri" w:eastAsia="Calibri" w:hAnsi="Calibri"/>
          <w:sz w:val="18"/>
          <w:szCs w:val="18"/>
        </w:rPr>
        <w:t>, delle Linee guida</w:t>
      </w:r>
      <w:r w:rsidRPr="00582876">
        <w:rPr>
          <w:rFonts w:cs="Calibri"/>
          <w:sz w:val="18"/>
          <w:szCs w:val="18"/>
        </w:rPr>
        <w:t xml:space="preserve"> </w:t>
      </w:r>
      <w:r w:rsidRPr="00582876">
        <w:rPr>
          <w:rFonts w:ascii="Calibri" w:eastAsia="Calibri" w:hAnsi="Calibri"/>
          <w:sz w:val="18"/>
          <w:szCs w:val="18"/>
        </w:rPr>
        <w:t>dell’Autorità Garante per la Protezione dei Dati Personali, delle indicazioni dell’EDPB (</w:t>
      </w:r>
      <w:proofErr w:type="spellStart"/>
      <w:r w:rsidRPr="00582876">
        <w:rPr>
          <w:rFonts w:ascii="Calibri" w:eastAsia="Calibri" w:hAnsi="Calibri"/>
          <w:i/>
          <w:iCs/>
          <w:sz w:val="18"/>
          <w:szCs w:val="18"/>
        </w:rPr>
        <w:t>European</w:t>
      </w:r>
      <w:proofErr w:type="spellEnd"/>
      <w:r w:rsidRPr="00582876">
        <w:rPr>
          <w:rFonts w:ascii="Calibri" w:eastAsia="Calibri" w:hAnsi="Calibri"/>
          <w:i/>
          <w:iCs/>
          <w:sz w:val="18"/>
          <w:szCs w:val="18"/>
        </w:rPr>
        <w:t xml:space="preserve"> Data </w:t>
      </w:r>
      <w:proofErr w:type="spellStart"/>
      <w:r w:rsidRPr="00582876">
        <w:rPr>
          <w:rFonts w:ascii="Calibri" w:eastAsia="Calibri" w:hAnsi="Calibri"/>
          <w:i/>
          <w:iCs/>
          <w:sz w:val="18"/>
          <w:szCs w:val="18"/>
        </w:rPr>
        <w:t>Protection</w:t>
      </w:r>
      <w:proofErr w:type="spellEnd"/>
      <w:r w:rsidRPr="00582876">
        <w:rPr>
          <w:rFonts w:ascii="Calibri" w:eastAsia="Calibri" w:hAnsi="Calibri"/>
          <w:i/>
          <w:iCs/>
          <w:sz w:val="18"/>
          <w:szCs w:val="18"/>
        </w:rPr>
        <w:t xml:space="preserve"> </w:t>
      </w:r>
      <w:proofErr w:type="spellStart"/>
      <w:r w:rsidRPr="00582876">
        <w:rPr>
          <w:rFonts w:ascii="Calibri" w:eastAsia="Calibri" w:hAnsi="Calibri"/>
          <w:i/>
          <w:iCs/>
          <w:sz w:val="18"/>
          <w:szCs w:val="18"/>
        </w:rPr>
        <w:t>Board</w:t>
      </w:r>
      <w:proofErr w:type="spellEnd"/>
      <w:r w:rsidRPr="00582876">
        <w:rPr>
          <w:rFonts w:ascii="Calibri" w:eastAsia="Calibri" w:hAnsi="Calibri"/>
          <w:sz w:val="18"/>
          <w:szCs w:val="18"/>
        </w:rPr>
        <w:t xml:space="preserve">, ex </w:t>
      </w:r>
      <w:r w:rsidRPr="00582876">
        <w:rPr>
          <w:rFonts w:ascii="Calibri" w:eastAsia="Calibri" w:hAnsi="Calibri"/>
          <w:i/>
          <w:iCs/>
          <w:sz w:val="18"/>
          <w:szCs w:val="18"/>
        </w:rPr>
        <w:t>WP 29</w:t>
      </w:r>
      <w:r w:rsidRPr="00582876">
        <w:rPr>
          <w:rFonts w:ascii="Calibri" w:eastAsia="Calibri" w:hAnsi="Calibri"/>
          <w:sz w:val="18"/>
          <w:szCs w:val="18"/>
        </w:rPr>
        <w:t xml:space="preserve">) e più in generale, </w:t>
      </w:r>
      <w:r w:rsidRPr="00582876">
        <w:rPr>
          <w:rFonts w:ascii="Calibri" w:eastAsia="Calibri" w:hAnsi="Calibri" w:cs="Calibri"/>
          <w:color w:val="000000"/>
          <w:sz w:val="18"/>
          <w:szCs w:val="18"/>
        </w:rPr>
        <w:t xml:space="preserve">dei diritti e delle libertà fondamentali, nonché della Sua dignità, con particolare riferimento alla riservatezza, all'identità personale ed al diritto alla protezione dei dati personali. </w:t>
      </w:r>
    </w:p>
    <w:p w:rsidR="00232B40" w:rsidRPr="00582876" w:rsidRDefault="00232B40" w:rsidP="00232B40">
      <w:pPr>
        <w:spacing w:line="276" w:lineRule="auto"/>
        <w:jc w:val="center"/>
        <w:rPr>
          <w:rFonts w:cs="Calibri"/>
          <w:b/>
          <w:bCs/>
          <w:sz w:val="20"/>
          <w:szCs w:val="18"/>
        </w:rPr>
      </w:pPr>
      <w:r w:rsidRPr="00582876">
        <w:rPr>
          <w:rFonts w:cs="Calibri"/>
          <w:b/>
          <w:bCs/>
          <w:sz w:val="20"/>
          <w:szCs w:val="18"/>
        </w:rPr>
        <w:t>TITOLARE DEL TRATTAMENTO</w:t>
      </w:r>
    </w:p>
    <w:p w:rsidR="00232B40" w:rsidRPr="00582876" w:rsidRDefault="00232B40" w:rsidP="00232B40">
      <w:pPr>
        <w:spacing w:line="276" w:lineRule="auto"/>
        <w:jc w:val="center"/>
        <w:rPr>
          <w:rFonts w:cs="Calibri"/>
          <w:b/>
          <w:bCs/>
          <w:sz w:val="20"/>
          <w:szCs w:val="18"/>
        </w:rPr>
      </w:pPr>
    </w:p>
    <w:p w:rsidR="00232B40" w:rsidRPr="00582876" w:rsidRDefault="00232B40" w:rsidP="00232B40">
      <w:pPr>
        <w:spacing w:line="276" w:lineRule="auto"/>
        <w:jc w:val="both"/>
        <w:rPr>
          <w:rFonts w:cs="Calibri"/>
          <w:sz w:val="18"/>
          <w:szCs w:val="18"/>
        </w:rPr>
      </w:pPr>
      <w:r w:rsidRPr="00582876">
        <w:rPr>
          <w:rFonts w:cs="Calibri"/>
          <w:sz w:val="18"/>
          <w:szCs w:val="18"/>
        </w:rPr>
        <w:t>Il “Titolare del trattamento” è il </w:t>
      </w:r>
      <w:r w:rsidRPr="00582876">
        <w:rPr>
          <w:rFonts w:cs="Calibri"/>
          <w:b/>
          <w:bCs/>
          <w:sz w:val="18"/>
          <w:szCs w:val="18"/>
        </w:rPr>
        <w:t xml:space="preserve">Comune di </w:t>
      </w:r>
      <w:proofErr w:type="spellStart"/>
      <w:r w:rsidRPr="00582876">
        <w:rPr>
          <w:rFonts w:cs="Calibri"/>
          <w:b/>
          <w:bCs/>
          <w:sz w:val="18"/>
          <w:szCs w:val="18"/>
        </w:rPr>
        <w:t>Perdaxius</w:t>
      </w:r>
      <w:proofErr w:type="spellEnd"/>
      <w:r w:rsidRPr="00582876">
        <w:rPr>
          <w:rFonts w:cs="Calibri"/>
          <w:b/>
          <w:bCs/>
          <w:sz w:val="18"/>
          <w:szCs w:val="18"/>
        </w:rPr>
        <w:t>,</w:t>
      </w:r>
      <w:r w:rsidRPr="00582876">
        <w:rPr>
          <w:rFonts w:cs="Calibri"/>
          <w:sz w:val="18"/>
          <w:szCs w:val="18"/>
        </w:rPr>
        <w:t xml:space="preserve"> con sede in </w:t>
      </w:r>
      <w:proofErr w:type="spellStart"/>
      <w:r w:rsidRPr="00582876">
        <w:rPr>
          <w:rFonts w:cs="Calibri"/>
          <w:sz w:val="18"/>
          <w:szCs w:val="18"/>
        </w:rPr>
        <w:t>Perdaxius</w:t>
      </w:r>
      <w:proofErr w:type="spellEnd"/>
      <w:r w:rsidRPr="00582876">
        <w:rPr>
          <w:rFonts w:cs="Calibri"/>
          <w:sz w:val="18"/>
          <w:szCs w:val="18"/>
        </w:rPr>
        <w:t xml:space="preserve">, in via Aldo Moro n. 1 C.A.P. 09010 C.F. 81002390920 P. IVA 02710460920  telefono: 0781952027, nella persona del Sindaco quale Suo legale rappresentante </w:t>
      </w:r>
      <w:r w:rsidRPr="00582876">
        <w:rPr>
          <w:rFonts w:cs="Calibri"/>
          <w:i/>
          <w:sz w:val="18"/>
          <w:szCs w:val="18"/>
        </w:rPr>
        <w:t>pro tempore</w:t>
      </w:r>
      <w:r w:rsidRPr="00582876">
        <w:rPr>
          <w:rFonts w:cs="Calibri"/>
          <w:sz w:val="18"/>
          <w:szCs w:val="18"/>
        </w:rPr>
        <w:t>. </w:t>
      </w:r>
    </w:p>
    <w:p w:rsidR="00232B40" w:rsidRPr="00582876" w:rsidRDefault="00232B40" w:rsidP="00232B40">
      <w:pPr>
        <w:spacing w:line="276" w:lineRule="auto"/>
        <w:jc w:val="both"/>
        <w:rPr>
          <w:rFonts w:cs="Calibri"/>
          <w:sz w:val="18"/>
          <w:szCs w:val="18"/>
        </w:rPr>
      </w:pPr>
    </w:p>
    <w:p w:rsidR="00232B40" w:rsidRPr="00582876" w:rsidRDefault="00232B40" w:rsidP="00232B40">
      <w:pPr>
        <w:spacing w:line="276" w:lineRule="auto"/>
        <w:jc w:val="both"/>
        <w:rPr>
          <w:rFonts w:eastAsia="Calibri" w:cs="Calibri"/>
          <w:sz w:val="18"/>
          <w:szCs w:val="18"/>
        </w:rPr>
      </w:pPr>
      <w:r w:rsidRPr="00582876">
        <w:rPr>
          <w:rFonts w:cs="Calibri"/>
          <w:sz w:val="18"/>
          <w:szCs w:val="18"/>
        </w:rPr>
        <w:t xml:space="preserve">Ove Lei volesse richiedere maggiori informazioni in merito ai Suoi dati personali, </w:t>
      </w:r>
      <w:r w:rsidRPr="00582876">
        <w:rPr>
          <w:rFonts w:eastAsia="Calibri" w:cs="Calibri"/>
          <w:sz w:val="18"/>
          <w:szCs w:val="18"/>
        </w:rPr>
        <w:t>potrà contattare telefonicamente il Titolare del trattamento, ovvero inviargli una richiesta tramite posta ordinaria o raccomandata A/R al sopraindicato indirizzo, oppure, in alternativa, trasmettergli una comunicazione ai seguenti recapiti:</w:t>
      </w:r>
    </w:p>
    <w:p w:rsidR="00232B40" w:rsidRPr="00582876" w:rsidRDefault="00232B40" w:rsidP="00232B40">
      <w:pPr>
        <w:pStyle w:val="Paragrafoelenco"/>
        <w:widowControl/>
        <w:numPr>
          <w:ilvl w:val="0"/>
          <w:numId w:val="3"/>
        </w:numPr>
        <w:autoSpaceDE/>
        <w:autoSpaceDN/>
        <w:spacing w:before="0" w:line="276" w:lineRule="auto"/>
        <w:contextualSpacing/>
        <w:jc w:val="both"/>
        <w:rPr>
          <w:sz w:val="18"/>
          <w:szCs w:val="18"/>
          <w:lang w:val="en-US"/>
        </w:rPr>
      </w:pPr>
      <w:r w:rsidRPr="00582876">
        <w:rPr>
          <w:sz w:val="18"/>
          <w:szCs w:val="18"/>
          <w:lang w:val="en-US"/>
        </w:rPr>
        <w:t>Email: segreteria@comune.perdaxius.ci.it</w:t>
      </w:r>
    </w:p>
    <w:p w:rsidR="00232B40" w:rsidRPr="00582876" w:rsidRDefault="00232B40" w:rsidP="00232B40">
      <w:pPr>
        <w:pStyle w:val="Paragrafoelenco"/>
        <w:widowControl/>
        <w:numPr>
          <w:ilvl w:val="0"/>
          <w:numId w:val="3"/>
        </w:numPr>
        <w:autoSpaceDE/>
        <w:autoSpaceDN/>
        <w:spacing w:before="0" w:line="276" w:lineRule="auto"/>
        <w:contextualSpacing/>
        <w:jc w:val="both"/>
        <w:rPr>
          <w:sz w:val="18"/>
          <w:szCs w:val="18"/>
        </w:rPr>
      </w:pPr>
      <w:r w:rsidRPr="00582876">
        <w:rPr>
          <w:sz w:val="18"/>
          <w:szCs w:val="18"/>
        </w:rPr>
        <w:t>PEC: protocollo@pec.comune.perdaxius.ci.it</w:t>
      </w:r>
    </w:p>
    <w:p w:rsidR="00232B40" w:rsidRPr="00582876" w:rsidRDefault="00232B40" w:rsidP="00232B40">
      <w:pPr>
        <w:pStyle w:val="Paragrafoelenco"/>
        <w:spacing w:line="276" w:lineRule="auto"/>
        <w:jc w:val="both"/>
        <w:rPr>
          <w:sz w:val="18"/>
          <w:szCs w:val="18"/>
        </w:rPr>
      </w:pPr>
    </w:p>
    <w:p w:rsidR="00232B40" w:rsidRPr="00582876" w:rsidRDefault="00232B40" w:rsidP="00232B40">
      <w:pPr>
        <w:spacing w:line="276" w:lineRule="auto"/>
        <w:jc w:val="both"/>
        <w:rPr>
          <w:rFonts w:cs="Calibri"/>
          <w:sz w:val="18"/>
          <w:szCs w:val="18"/>
        </w:rPr>
      </w:pPr>
      <w:r w:rsidRPr="00582876">
        <w:rPr>
          <w:rFonts w:cs="Calibri"/>
          <w:sz w:val="18"/>
          <w:szCs w:val="18"/>
        </w:rPr>
        <w:t>Nel sito internet istituzionale dell’Ente si potranno trovare ulteriori informazioni riguardanti le politiche adottate dall’Ente in tema di trattamento e protezione dei dati personali.</w:t>
      </w:r>
    </w:p>
    <w:p w:rsidR="00232B40" w:rsidRPr="00582876" w:rsidRDefault="00232B40" w:rsidP="00232B40">
      <w:pPr>
        <w:spacing w:line="276" w:lineRule="auto"/>
        <w:rPr>
          <w:rFonts w:cs="Calibri"/>
          <w:sz w:val="18"/>
          <w:szCs w:val="18"/>
        </w:rPr>
      </w:pPr>
    </w:p>
    <w:p w:rsidR="00232B40" w:rsidRPr="00582876" w:rsidRDefault="00232B40" w:rsidP="00232B40">
      <w:pPr>
        <w:spacing w:line="276" w:lineRule="auto"/>
        <w:jc w:val="center"/>
        <w:rPr>
          <w:rFonts w:cs="Calibri"/>
          <w:b/>
          <w:bCs/>
          <w:sz w:val="20"/>
          <w:szCs w:val="18"/>
        </w:rPr>
      </w:pPr>
      <w:r w:rsidRPr="00582876">
        <w:rPr>
          <w:rFonts w:cs="Calibri"/>
          <w:b/>
          <w:bCs/>
          <w:sz w:val="20"/>
          <w:szCs w:val="18"/>
        </w:rPr>
        <w:t>RESPONSABILE DELLA PROTEZIONE DEI DATI (RPD/DPO)</w:t>
      </w:r>
    </w:p>
    <w:p w:rsidR="00232B40" w:rsidRPr="00582876" w:rsidRDefault="00232B40" w:rsidP="00232B40">
      <w:pPr>
        <w:spacing w:line="276" w:lineRule="auto"/>
        <w:jc w:val="center"/>
        <w:rPr>
          <w:rFonts w:cs="Calibri"/>
          <w:b/>
          <w:bCs/>
          <w:sz w:val="20"/>
          <w:szCs w:val="18"/>
        </w:rPr>
      </w:pPr>
    </w:p>
    <w:p w:rsidR="00232B40" w:rsidRPr="00582876" w:rsidRDefault="00232B40" w:rsidP="00232B40">
      <w:pPr>
        <w:spacing w:line="276" w:lineRule="auto"/>
        <w:jc w:val="both"/>
        <w:rPr>
          <w:rFonts w:cs="Calibri"/>
          <w:sz w:val="18"/>
          <w:szCs w:val="18"/>
        </w:rPr>
      </w:pPr>
      <w:r w:rsidRPr="00582876">
        <w:rPr>
          <w:rFonts w:cs="Calibri"/>
          <w:sz w:val="18"/>
          <w:szCs w:val="18"/>
        </w:rPr>
        <w:t xml:space="preserve">Il Responsabile della Protezione dei Dati o “Data </w:t>
      </w:r>
      <w:proofErr w:type="spellStart"/>
      <w:r w:rsidRPr="00582876">
        <w:rPr>
          <w:rFonts w:cs="Calibri"/>
          <w:sz w:val="18"/>
          <w:szCs w:val="18"/>
        </w:rPr>
        <w:t>Protection</w:t>
      </w:r>
      <w:proofErr w:type="spellEnd"/>
      <w:r w:rsidRPr="00582876">
        <w:rPr>
          <w:rFonts w:cs="Calibri"/>
          <w:sz w:val="18"/>
          <w:szCs w:val="18"/>
        </w:rPr>
        <w:t xml:space="preserve"> </w:t>
      </w:r>
      <w:proofErr w:type="spellStart"/>
      <w:r w:rsidRPr="00582876">
        <w:rPr>
          <w:rFonts w:cs="Calibri"/>
          <w:sz w:val="18"/>
          <w:szCs w:val="18"/>
        </w:rPr>
        <w:t>Officer</w:t>
      </w:r>
      <w:proofErr w:type="spellEnd"/>
      <w:r w:rsidRPr="00582876">
        <w:rPr>
          <w:rFonts w:cs="Calibri"/>
          <w:sz w:val="18"/>
          <w:szCs w:val="18"/>
        </w:rPr>
        <w:t>” (RPD/DPO) nominato è contattabile ai seguenti recapiti: </w:t>
      </w:r>
    </w:p>
    <w:p w:rsidR="00232B40" w:rsidRPr="00582876" w:rsidRDefault="00232B40" w:rsidP="00232B40">
      <w:pPr>
        <w:spacing w:line="276" w:lineRule="auto"/>
        <w:jc w:val="both"/>
        <w:rPr>
          <w:rFonts w:cs="Calibri"/>
          <w:sz w:val="18"/>
          <w:szCs w:val="18"/>
        </w:rPr>
      </w:pPr>
    </w:p>
    <w:p w:rsidR="00232B40" w:rsidRPr="00582876" w:rsidRDefault="00232B40" w:rsidP="00232B40">
      <w:pPr>
        <w:pStyle w:val="Paragrafoelenco"/>
        <w:widowControl/>
        <w:numPr>
          <w:ilvl w:val="0"/>
          <w:numId w:val="2"/>
        </w:numPr>
        <w:autoSpaceDE/>
        <w:autoSpaceDN/>
        <w:spacing w:before="0" w:line="276" w:lineRule="auto"/>
        <w:contextualSpacing/>
        <w:jc w:val="both"/>
        <w:rPr>
          <w:sz w:val="18"/>
          <w:szCs w:val="18"/>
          <w:lang w:val="fr-FR"/>
        </w:rPr>
      </w:pPr>
      <w:r w:rsidRPr="00582876">
        <w:rPr>
          <w:sz w:val="18"/>
          <w:szCs w:val="18"/>
          <w:lang w:val="fr-FR"/>
        </w:rPr>
        <w:t xml:space="preserve">Email: </w:t>
      </w:r>
      <w:hyperlink r:id="rId5" w:history="1">
        <w:r w:rsidRPr="00582876">
          <w:rPr>
            <w:rStyle w:val="Collegamentoipertestuale"/>
            <w:sz w:val="18"/>
            <w:szCs w:val="18"/>
            <w:lang w:val="fr-FR"/>
          </w:rPr>
          <w:t>privacy@comune.it</w:t>
        </w:r>
      </w:hyperlink>
    </w:p>
    <w:p w:rsidR="00232B40" w:rsidRPr="00582876" w:rsidRDefault="00232B40" w:rsidP="00232B40">
      <w:pPr>
        <w:pStyle w:val="Paragrafoelenco"/>
        <w:widowControl/>
        <w:numPr>
          <w:ilvl w:val="0"/>
          <w:numId w:val="2"/>
        </w:numPr>
        <w:autoSpaceDE/>
        <w:autoSpaceDN/>
        <w:spacing w:before="0" w:line="276" w:lineRule="auto"/>
        <w:contextualSpacing/>
        <w:jc w:val="both"/>
        <w:rPr>
          <w:sz w:val="18"/>
          <w:szCs w:val="18"/>
          <w:lang w:val="fr-FR"/>
        </w:rPr>
      </w:pPr>
      <w:r w:rsidRPr="00582876">
        <w:rPr>
          <w:sz w:val="18"/>
          <w:szCs w:val="18"/>
          <w:lang w:val="fr-FR"/>
        </w:rPr>
        <w:t xml:space="preserve">PEC: </w:t>
      </w:r>
      <w:hyperlink r:id="rId6" w:history="1">
        <w:r w:rsidRPr="00582876">
          <w:rPr>
            <w:rStyle w:val="Collegamentoipertestuale"/>
            <w:sz w:val="18"/>
            <w:szCs w:val="18"/>
            <w:lang w:val="fr-FR"/>
          </w:rPr>
          <w:t>privacy@pec.comune.it</w:t>
        </w:r>
      </w:hyperlink>
      <w:r w:rsidRPr="00582876">
        <w:rPr>
          <w:sz w:val="18"/>
          <w:szCs w:val="18"/>
          <w:lang w:val="fr-FR"/>
        </w:rPr>
        <w:t xml:space="preserve"> </w:t>
      </w:r>
    </w:p>
    <w:p w:rsidR="00232B40" w:rsidRPr="00582876" w:rsidRDefault="00232B40" w:rsidP="00232B40">
      <w:pPr>
        <w:pStyle w:val="Paragrafoelenco"/>
        <w:spacing w:line="276" w:lineRule="auto"/>
        <w:jc w:val="both"/>
        <w:rPr>
          <w:sz w:val="18"/>
          <w:szCs w:val="18"/>
          <w:lang w:val="fr-FR"/>
        </w:rPr>
      </w:pPr>
    </w:p>
    <w:p w:rsidR="00232B40" w:rsidRPr="00582876" w:rsidRDefault="00232B40" w:rsidP="00232B40">
      <w:pPr>
        <w:spacing w:line="276" w:lineRule="auto"/>
        <w:jc w:val="both"/>
        <w:rPr>
          <w:rFonts w:cs="Calibri"/>
          <w:sz w:val="18"/>
          <w:szCs w:val="18"/>
        </w:rPr>
      </w:pPr>
      <w:r w:rsidRPr="00582876">
        <w:rPr>
          <w:rFonts w:cs="Calibri"/>
          <w:sz w:val="18"/>
          <w:szCs w:val="18"/>
        </w:rPr>
        <w:t xml:space="preserve">I dati di contatto del RPD/DPO (comprensivi di nominativo ecc.) sono altresì pubblicati in alcune sezioni del sito internet istituzionale dell’Ente, quali la sezione “privacy” accessibile già dalla </w:t>
      </w:r>
      <w:r w:rsidRPr="00582876">
        <w:rPr>
          <w:rFonts w:cs="Calibri"/>
          <w:i/>
          <w:iCs/>
          <w:sz w:val="18"/>
          <w:szCs w:val="18"/>
        </w:rPr>
        <w:t>homepage</w:t>
      </w:r>
      <w:r w:rsidRPr="00582876">
        <w:rPr>
          <w:rFonts w:cs="Calibri"/>
          <w:sz w:val="18"/>
          <w:szCs w:val="18"/>
        </w:rPr>
        <w:t>, quella relativa all’“organigramma dell’Ente e relativi dati di contatto”, nonché nella sezione amministrazione trasparente.</w:t>
      </w:r>
    </w:p>
    <w:p w:rsidR="00232B40" w:rsidRPr="00582876" w:rsidRDefault="00232B40" w:rsidP="00232B40">
      <w:pPr>
        <w:spacing w:line="276" w:lineRule="auto"/>
        <w:jc w:val="both"/>
        <w:rPr>
          <w:rFonts w:cs="Calibri"/>
          <w:sz w:val="16"/>
          <w:szCs w:val="16"/>
        </w:rPr>
      </w:pP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 xml:space="preserve">OGGETTO DEL TRATTAMENTO E CATEGORIE </w:t>
      </w:r>
      <w:proofErr w:type="spellStart"/>
      <w:r w:rsidRPr="00582876">
        <w:rPr>
          <w:rFonts w:ascii="Calibri" w:eastAsia="Calibri" w:hAnsi="Calibri" w:cs="Calibri"/>
          <w:b/>
          <w:color w:val="000000"/>
          <w:sz w:val="20"/>
          <w:szCs w:val="18"/>
        </w:rPr>
        <w:t>DI</w:t>
      </w:r>
      <w:proofErr w:type="spellEnd"/>
      <w:r w:rsidRPr="00582876">
        <w:rPr>
          <w:rFonts w:ascii="Calibri" w:eastAsia="Calibri" w:hAnsi="Calibri" w:cs="Calibri"/>
          <w:b/>
          <w:color w:val="000000"/>
          <w:sz w:val="20"/>
          <w:szCs w:val="18"/>
        </w:rPr>
        <w:t xml:space="preserve"> DATI</w:t>
      </w:r>
    </w:p>
    <w:p w:rsidR="00232B40" w:rsidRPr="00582876" w:rsidRDefault="00232B40" w:rsidP="00232B40">
      <w:pPr>
        <w:tabs>
          <w:tab w:val="num" w:pos="0"/>
        </w:tabs>
        <w:suppressAutoHyphens/>
        <w:spacing w:line="276" w:lineRule="auto"/>
        <w:jc w:val="both"/>
        <w:rPr>
          <w:rFonts w:ascii="Calibri" w:eastAsia="Arial Narrow" w:hAnsi="Calibri" w:cs="Calibri"/>
          <w:sz w:val="18"/>
          <w:szCs w:val="18"/>
          <w:bdr w:val="nil"/>
        </w:rPr>
      </w:pPr>
      <w:r w:rsidRPr="00582876">
        <w:rPr>
          <w:rFonts w:ascii="Calibri" w:eastAsia="Calibri" w:hAnsi="Calibri" w:cs="Calibri"/>
          <w:color w:val="000000"/>
          <w:sz w:val="18"/>
          <w:szCs w:val="18"/>
        </w:rPr>
        <w:t>Il Titolare tratta i Suoi dati personali comuni (</w:t>
      </w:r>
      <w:proofErr w:type="spellStart"/>
      <w:r w:rsidRPr="00582876">
        <w:rPr>
          <w:rFonts w:ascii="Calibri" w:eastAsia="Calibri" w:hAnsi="Calibri" w:cs="Calibri"/>
          <w:color w:val="000000"/>
          <w:sz w:val="18"/>
          <w:szCs w:val="18"/>
        </w:rPr>
        <w:t>es</w:t>
      </w:r>
      <w:proofErr w:type="spellEnd"/>
      <w:r w:rsidRPr="00582876">
        <w:rPr>
          <w:rFonts w:ascii="Calibri" w:eastAsia="Calibri" w:hAnsi="Calibri" w:cs="Calibri"/>
          <w:color w:val="000000"/>
          <w:sz w:val="18"/>
          <w:szCs w:val="18"/>
        </w:rPr>
        <w:t xml:space="preserve">: nome, cognome, codice fiscale, residenza, telefono, e-mail, PEC ecc.), particolari ex art. 9 GDPR </w:t>
      </w:r>
      <w:proofErr w:type="spellStart"/>
      <w:r w:rsidRPr="00582876">
        <w:rPr>
          <w:rFonts w:ascii="Calibri" w:eastAsia="Calibri" w:hAnsi="Calibri" w:cs="Calibri"/>
          <w:color w:val="000000"/>
          <w:sz w:val="18"/>
          <w:szCs w:val="18"/>
        </w:rPr>
        <w:t>es</w:t>
      </w:r>
      <w:proofErr w:type="spellEnd"/>
      <w:r w:rsidRPr="00582876">
        <w:rPr>
          <w:rFonts w:ascii="Calibri" w:eastAsia="Calibri" w:hAnsi="Calibri" w:cs="Calibri"/>
          <w:color w:val="000000"/>
          <w:sz w:val="18"/>
          <w:szCs w:val="18"/>
        </w:rPr>
        <w:t>: dati di salute) e giudiziari ex art. 10 GDPR (</w:t>
      </w:r>
      <w:proofErr w:type="spellStart"/>
      <w:r w:rsidRPr="00582876">
        <w:rPr>
          <w:rFonts w:ascii="Calibri" w:eastAsia="Calibri" w:hAnsi="Calibri" w:cs="Calibri"/>
          <w:color w:val="000000"/>
          <w:sz w:val="18"/>
          <w:szCs w:val="18"/>
        </w:rPr>
        <w:t>es</w:t>
      </w:r>
      <w:proofErr w:type="spellEnd"/>
      <w:r w:rsidRPr="00582876">
        <w:rPr>
          <w:rFonts w:ascii="Calibri" w:eastAsia="Calibri" w:hAnsi="Calibri" w:cs="Calibri"/>
          <w:color w:val="000000"/>
          <w:sz w:val="18"/>
          <w:szCs w:val="18"/>
        </w:rPr>
        <w:t xml:space="preserve">: casellario giudiziale) </w:t>
      </w:r>
      <w:r w:rsidRPr="00582876">
        <w:rPr>
          <w:rFonts w:ascii="Calibri" w:eastAsia="Arial Narrow" w:hAnsi="Calibri" w:cs="Calibri"/>
          <w:sz w:val="18"/>
          <w:szCs w:val="18"/>
          <w:bdr w:val="nil"/>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BASE GIURIDICA DEL TRATTAMENTO DEI DATI E FINALITA’</w:t>
      </w:r>
    </w:p>
    <w:p w:rsidR="00232B40" w:rsidRPr="00582876" w:rsidRDefault="00232B40" w:rsidP="00232B40">
      <w:pPr>
        <w:adjustRightInd w:val="0"/>
        <w:spacing w:line="276" w:lineRule="auto"/>
        <w:jc w:val="both"/>
        <w:rPr>
          <w:rFonts w:ascii="Calibri" w:eastAsia="Calibri" w:hAnsi="Calibri"/>
          <w:sz w:val="18"/>
          <w:szCs w:val="18"/>
        </w:rPr>
      </w:pPr>
      <w:r w:rsidRPr="00582876">
        <w:rPr>
          <w:rFonts w:ascii="Calibri" w:eastAsia="Calibri" w:hAnsi="Calibri"/>
          <w:sz w:val="18"/>
          <w:szCs w:val="18"/>
        </w:rPr>
        <w:t>Il trattamento dei dati personali è lecito in quanto effettuato ai sensi delle disposizioni contenute nell’art. 6, par. 1, lett.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rsidR="00232B40" w:rsidRPr="00582876" w:rsidRDefault="00232B40" w:rsidP="00232B40">
      <w:pPr>
        <w:adjustRightInd w:val="0"/>
        <w:spacing w:line="276" w:lineRule="auto"/>
        <w:jc w:val="both"/>
        <w:rPr>
          <w:rFonts w:ascii="Calibri" w:eastAsia="Calibri" w:hAnsi="Calibri"/>
          <w:sz w:val="18"/>
          <w:szCs w:val="18"/>
        </w:rPr>
      </w:pPr>
      <w:r w:rsidRPr="00582876">
        <w:rPr>
          <w:rFonts w:ascii="Calibri" w:eastAsia="Calibri" w:hAnsi="Calibri"/>
          <w:sz w:val="18"/>
          <w:szCs w:val="18"/>
        </w:rPr>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lett. a, </w:t>
      </w:r>
      <w:proofErr w:type="spellStart"/>
      <w:r w:rsidRPr="00582876">
        <w:rPr>
          <w:rFonts w:ascii="Calibri" w:eastAsia="Calibri" w:hAnsi="Calibri"/>
          <w:sz w:val="18"/>
          <w:szCs w:val="18"/>
        </w:rPr>
        <w:t>nn</w:t>
      </w:r>
      <w:proofErr w:type="spellEnd"/>
      <w:r w:rsidRPr="00582876">
        <w:rPr>
          <w:rFonts w:ascii="Calibri" w:eastAsia="Calibri" w:hAnsi="Calibri"/>
          <w:sz w:val="18"/>
          <w:szCs w:val="18"/>
        </w:rPr>
        <w:t>. 1 e 2, del d.l. n. 139 dell’8/10/2021, convertito con modificazioni dalla l. n. 205 del 3/12/2021).</w:t>
      </w:r>
    </w:p>
    <w:p w:rsidR="00232B40" w:rsidRPr="00582876" w:rsidRDefault="00232B40" w:rsidP="00232B40">
      <w:pPr>
        <w:adjustRightInd w:val="0"/>
        <w:spacing w:line="276" w:lineRule="auto"/>
        <w:jc w:val="both"/>
        <w:rPr>
          <w:rFonts w:ascii="Calibri" w:eastAsia="Calibri" w:hAnsi="Calibri"/>
          <w:sz w:val="18"/>
          <w:szCs w:val="18"/>
        </w:rPr>
      </w:pPr>
      <w:r w:rsidRPr="00582876">
        <w:rPr>
          <w:rFonts w:ascii="Calibri" w:eastAsia="Calibri" w:hAnsi="Calibri"/>
          <w:sz w:val="18"/>
          <w:szCs w:val="18"/>
        </w:rPr>
        <w:t xml:space="preserve">Il trattamento dei dati personali particolari di cui all’art. 9 GDPR (es.: i dati relativi alla salute) è effettuato nel rispetto delle condizioni </w:t>
      </w:r>
      <w:r w:rsidRPr="00582876">
        <w:rPr>
          <w:rFonts w:ascii="Calibri" w:eastAsia="Calibri" w:hAnsi="Calibri"/>
          <w:sz w:val="18"/>
          <w:szCs w:val="18"/>
        </w:rPr>
        <w:lastRenderedPageBreak/>
        <w:t>di cui al paragrafo 2 del medesimo articolo ed in conformità alle misure di garanzia disposte dal Garante, nonché nel rispetto delle disposizioni di cui all’art. 2-ter, 2-sexies (“</w:t>
      </w:r>
      <w:r w:rsidRPr="00582876">
        <w:rPr>
          <w:rFonts w:ascii="Calibri" w:eastAsia="Calibri" w:hAnsi="Calibri"/>
          <w:i/>
          <w:iCs/>
          <w:sz w:val="18"/>
          <w:szCs w:val="18"/>
        </w:rPr>
        <w:t>Trattamento di categorie particolari di dati personali necessario per motivi di interesse pubblico rilevante</w:t>
      </w:r>
      <w:r w:rsidRPr="00582876">
        <w:rPr>
          <w:rFonts w:ascii="Calibri" w:eastAsia="Calibri" w:hAnsi="Calibri"/>
          <w:sz w:val="18"/>
          <w:szCs w:val="18"/>
        </w:rPr>
        <w:t>”) e 2-septies (“</w:t>
      </w:r>
      <w:r w:rsidRPr="00582876">
        <w:rPr>
          <w:rFonts w:ascii="Calibri" w:eastAsia="Calibri" w:hAnsi="Calibri"/>
          <w:i/>
          <w:iCs/>
          <w:sz w:val="18"/>
          <w:szCs w:val="18"/>
        </w:rPr>
        <w:t>Misure di garanzia per il trattamento di dati genetici, biometrici e relativi alla salute</w:t>
      </w:r>
      <w:r w:rsidRPr="00582876">
        <w:rPr>
          <w:rFonts w:ascii="Calibri" w:eastAsia="Calibri" w:hAnsi="Calibri"/>
          <w:sz w:val="18"/>
          <w:szCs w:val="18"/>
        </w:rPr>
        <w:t xml:space="preserve">”) del </w:t>
      </w:r>
      <w:proofErr w:type="spellStart"/>
      <w:r w:rsidRPr="00582876">
        <w:rPr>
          <w:rFonts w:ascii="Calibri" w:eastAsia="Calibri" w:hAnsi="Calibri"/>
          <w:sz w:val="18"/>
          <w:szCs w:val="18"/>
        </w:rPr>
        <w:t>D.Lgs.</w:t>
      </w:r>
      <w:proofErr w:type="spellEnd"/>
      <w:r w:rsidRPr="00582876">
        <w:rPr>
          <w:rFonts w:ascii="Calibri" w:eastAsia="Calibri" w:hAnsi="Calibri"/>
          <w:sz w:val="18"/>
          <w:szCs w:val="18"/>
        </w:rPr>
        <w:t xml:space="preserve"> 196/2003 (cd. Codice della privacy).</w:t>
      </w:r>
    </w:p>
    <w:p w:rsidR="00232B40" w:rsidRPr="00582876" w:rsidRDefault="00232B40" w:rsidP="00232B40">
      <w:pPr>
        <w:adjustRightInd w:val="0"/>
        <w:spacing w:line="276" w:lineRule="auto"/>
        <w:jc w:val="both"/>
        <w:rPr>
          <w:rFonts w:ascii="Calibri" w:eastAsia="Calibri" w:hAnsi="Calibri"/>
          <w:sz w:val="18"/>
          <w:szCs w:val="18"/>
        </w:rPr>
      </w:pPr>
      <w:r w:rsidRPr="00582876">
        <w:rPr>
          <w:rFonts w:ascii="Calibri" w:eastAsia="Calibri" w:hAnsi="Calibri"/>
          <w:sz w:val="18"/>
          <w:szCs w:val="18"/>
        </w:rPr>
        <w:t xml:space="preserve">Il trattamento dei dati relativi a condanne penali e reati di cui all’art. 10 GDPR è effettuato nel rispetto di quanto previsto dal medesimo articolo ed in osservanza dei principi di cui all’art. 2-octies del </w:t>
      </w:r>
      <w:proofErr w:type="spellStart"/>
      <w:r w:rsidRPr="00582876">
        <w:rPr>
          <w:rFonts w:ascii="Calibri" w:eastAsia="Calibri" w:hAnsi="Calibri"/>
          <w:sz w:val="18"/>
          <w:szCs w:val="18"/>
        </w:rPr>
        <w:t>D.Lgs.</w:t>
      </w:r>
      <w:proofErr w:type="spellEnd"/>
      <w:r w:rsidRPr="00582876">
        <w:rPr>
          <w:rFonts w:ascii="Calibri" w:eastAsia="Calibri" w:hAnsi="Calibri"/>
          <w:sz w:val="18"/>
          <w:szCs w:val="18"/>
        </w:rPr>
        <w:t xml:space="preserve"> 196/2003 (“</w:t>
      </w:r>
      <w:r w:rsidRPr="00582876">
        <w:rPr>
          <w:rFonts w:ascii="Calibri" w:eastAsia="Calibri" w:hAnsi="Calibri"/>
          <w:i/>
          <w:iCs/>
          <w:sz w:val="18"/>
          <w:szCs w:val="18"/>
        </w:rPr>
        <w:t>Principi relativi al trattamento di dati relativi a condanne penali e reati</w:t>
      </w:r>
      <w:r w:rsidRPr="00582876">
        <w:rPr>
          <w:rFonts w:ascii="Calibri" w:eastAsia="Calibri" w:hAnsi="Calibri"/>
          <w:sz w:val="18"/>
          <w:szCs w:val="18"/>
        </w:rPr>
        <w:t>”).</w:t>
      </w:r>
    </w:p>
    <w:p w:rsidR="00232B40" w:rsidRPr="00582876" w:rsidRDefault="00232B40" w:rsidP="00232B40">
      <w:pPr>
        <w:adjustRightInd w:val="0"/>
        <w:spacing w:line="276" w:lineRule="auto"/>
        <w:jc w:val="both"/>
        <w:rPr>
          <w:rFonts w:ascii="Calibri" w:eastAsia="Calibri" w:hAnsi="Calibri"/>
          <w:sz w:val="18"/>
          <w:szCs w:val="18"/>
        </w:rPr>
      </w:pPr>
      <w:r w:rsidRPr="00582876">
        <w:rPr>
          <w:rFonts w:ascii="Calibri" w:eastAsia="Calibri" w:hAnsi="Calibri"/>
          <w:sz w:val="18"/>
          <w:szCs w:val="18"/>
        </w:rPr>
        <w:t xml:space="preserve">In ordine alle specifiche finalità perseguite dall’Ente, le precisiamo che i Suoi dati personali saranno trattati per </w:t>
      </w:r>
      <w:r w:rsidRPr="00582876">
        <w:rPr>
          <w:sz w:val="18"/>
          <w:szCs w:val="18"/>
        </w:rPr>
        <w:t>consentire l’acquisizione di informazioni personali e di carattere generale relative ai diversi Servizi del Comune per l’esecuzione di un compito di interesse pubblico o connesso all’esercizio di pubblici poteri, in coerenza con le funzioni previste dal Testo Unico sull'Ordinamento degli enti locali (D.lgs. 267/2000) e dalla Disciplina delle attività di informazione e di comunicazione delle pubbliche amministrazioni (Legge 150/2000).</w:t>
      </w: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LUOGO E MODALITÀ DEL TRATTAMENTO</w:t>
      </w:r>
    </w:p>
    <w:p w:rsidR="00232B40" w:rsidRPr="00582876" w:rsidRDefault="00232B40" w:rsidP="00232B40">
      <w:pPr>
        <w:spacing w:line="276" w:lineRule="auto"/>
        <w:jc w:val="both"/>
        <w:rPr>
          <w:rFonts w:ascii="Calibri" w:eastAsia="Calibri" w:hAnsi="Calibri"/>
          <w:sz w:val="18"/>
          <w:szCs w:val="18"/>
        </w:rPr>
      </w:pPr>
      <w:r w:rsidRPr="00582876">
        <w:rPr>
          <w:rFonts w:ascii="Calibri" w:eastAsia="Calibri" w:hAnsi="Calibri"/>
          <w:sz w:val="18"/>
          <w:szCs w:val="18"/>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rsidR="00232B40" w:rsidRPr="00582876" w:rsidRDefault="00232B40" w:rsidP="00232B40">
      <w:pPr>
        <w:spacing w:line="276" w:lineRule="auto"/>
        <w:jc w:val="both"/>
        <w:rPr>
          <w:rFonts w:ascii="Calibri" w:eastAsia="Calibri" w:hAnsi="Calibri"/>
          <w:sz w:val="18"/>
          <w:szCs w:val="18"/>
        </w:rPr>
      </w:pPr>
      <w:r w:rsidRPr="00582876">
        <w:rPr>
          <w:rFonts w:ascii="Calibri" w:eastAsia="Calibri" w:hAnsi="Calibri"/>
          <w:sz w:val="18"/>
          <w:szCs w:val="18"/>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rsidR="00232B40" w:rsidRPr="00582876" w:rsidRDefault="00232B40" w:rsidP="00232B40">
      <w:pPr>
        <w:spacing w:line="276" w:lineRule="auto"/>
        <w:jc w:val="both"/>
        <w:rPr>
          <w:rFonts w:ascii="Calibri" w:eastAsia="Calibri" w:hAnsi="Calibri"/>
          <w:sz w:val="18"/>
          <w:szCs w:val="18"/>
        </w:rPr>
      </w:pPr>
      <w:r w:rsidRPr="00582876">
        <w:rPr>
          <w:rFonts w:ascii="Calibri" w:eastAsia="Calibri" w:hAnsi="Calibri"/>
          <w:sz w:val="18"/>
          <w:szCs w:val="18"/>
        </w:rPr>
        <w:t xml:space="preserve">I dati sono trattati esclusivamente da personale espressamente designato/autorizzato dall’Ente, ai sensi degli artt. 29 e 32.4 GDPR ed art. 2-quaterdecies del </w:t>
      </w:r>
      <w:proofErr w:type="spellStart"/>
      <w:r w:rsidRPr="00582876">
        <w:rPr>
          <w:rFonts w:ascii="Calibri" w:eastAsia="Calibri" w:hAnsi="Calibri"/>
          <w:sz w:val="18"/>
          <w:szCs w:val="18"/>
        </w:rPr>
        <w:t>D.Lgs.</w:t>
      </w:r>
      <w:proofErr w:type="spellEnd"/>
      <w:r w:rsidRPr="00582876">
        <w:rPr>
          <w:rFonts w:ascii="Calibri" w:eastAsia="Calibri" w:hAnsi="Calibri"/>
          <w:sz w:val="18"/>
          <w:szCs w:val="18"/>
        </w:rPr>
        <w:t xml:space="preserve"> 196/2003, nel rispetto dei principi di cui all’art. 5 GDPR e, in particolare, in osservanza dei principi liceità, correttezza, trasparenza, esattezza, integrità, riservatezza, minimizzazione rispetto alle finalità di raccolta e di successivo trattamento.</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sz w:val="18"/>
          <w:szCs w:val="18"/>
        </w:rPr>
        <w:t xml:space="preserve">I dati personali trattati non sono oggetto di un processo decisionale automatizzato, compresa la </w:t>
      </w:r>
      <w:proofErr w:type="spellStart"/>
      <w:r w:rsidRPr="00582876">
        <w:rPr>
          <w:rFonts w:ascii="Calibri" w:eastAsia="Calibri" w:hAnsi="Calibri"/>
          <w:sz w:val="18"/>
          <w:szCs w:val="18"/>
        </w:rPr>
        <w:t>profilazione</w:t>
      </w:r>
      <w:proofErr w:type="spellEnd"/>
      <w:r w:rsidRPr="00582876">
        <w:rPr>
          <w:rFonts w:ascii="Calibri" w:eastAsia="Calibri" w:hAnsi="Calibri"/>
          <w:sz w:val="18"/>
          <w:szCs w:val="18"/>
        </w:rPr>
        <w:t>.</w:t>
      </w: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FONTE DEI DATI PERSONALI</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I dati personali oggetto dell'attività di trattamento sono stati ottenuti da:</w:t>
      </w:r>
    </w:p>
    <w:p w:rsidR="00232B40" w:rsidRPr="00582876" w:rsidRDefault="00232B40" w:rsidP="00232B40">
      <w:pPr>
        <w:widowControl/>
        <w:numPr>
          <w:ilvl w:val="0"/>
          <w:numId w:val="5"/>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dati inseriti nelle istanze/domande presentate da Lei o da un Suo legale rappresentante/delegato/incaricato;</w:t>
      </w:r>
    </w:p>
    <w:p w:rsidR="00232B40" w:rsidRPr="00582876" w:rsidRDefault="00232B40" w:rsidP="00232B40">
      <w:pPr>
        <w:widowControl/>
        <w:numPr>
          <w:ilvl w:val="0"/>
          <w:numId w:val="5"/>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fonti accessibili al pubblico;</w:t>
      </w:r>
    </w:p>
    <w:p w:rsidR="00232B40" w:rsidRPr="00582876" w:rsidRDefault="00232B40" w:rsidP="00232B40">
      <w:pPr>
        <w:widowControl/>
        <w:numPr>
          <w:ilvl w:val="0"/>
          <w:numId w:val="5"/>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basi di dati accessibili al Titolare;</w:t>
      </w:r>
    </w:p>
    <w:p w:rsidR="00232B40" w:rsidRPr="00582876" w:rsidRDefault="00232B40" w:rsidP="00232B40">
      <w:pPr>
        <w:widowControl/>
        <w:numPr>
          <w:ilvl w:val="0"/>
          <w:numId w:val="5"/>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uffici giudiziari e di Governo;</w:t>
      </w:r>
    </w:p>
    <w:p w:rsidR="00232B40" w:rsidRPr="00582876" w:rsidRDefault="00232B40" w:rsidP="00232B40">
      <w:pPr>
        <w:widowControl/>
        <w:numPr>
          <w:ilvl w:val="0"/>
          <w:numId w:val="5"/>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basi di dati detenuti da altre Pubbliche Amministrazioni.</w:t>
      </w:r>
    </w:p>
    <w:p w:rsidR="00232B40" w:rsidRPr="00582876" w:rsidRDefault="00232B40" w:rsidP="00232B40">
      <w:pPr>
        <w:adjustRightInd w:val="0"/>
        <w:spacing w:line="276" w:lineRule="auto"/>
        <w:contextualSpacing/>
        <w:jc w:val="both"/>
        <w:rPr>
          <w:rFonts w:ascii="Calibri" w:eastAsia="Calibri" w:hAnsi="Calibri" w:cs="Calibri"/>
          <w:color w:val="000000"/>
          <w:sz w:val="18"/>
          <w:szCs w:val="18"/>
        </w:rPr>
      </w:pP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CONSERVAZIONE DEI DATI</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I dati saranno trattati per tutto il tempo necessario alla conclusione del procedimento e, successivamente, saranno conservati in conformità alle norme sulla conservazione della documentazione amministrativa.</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Inoltre, si precisa che i criteri usati per determinare i periodi di conservazione si basano su:</w:t>
      </w:r>
    </w:p>
    <w:p w:rsidR="00232B40" w:rsidRPr="00582876" w:rsidRDefault="00232B40" w:rsidP="00232B40">
      <w:pPr>
        <w:pStyle w:val="Paragrafoelenco"/>
        <w:widowControl/>
        <w:numPr>
          <w:ilvl w:val="0"/>
          <w:numId w:val="7"/>
        </w:numPr>
        <w:autoSpaceDE/>
        <w:autoSpaceDN/>
        <w:adjustRightInd w:val="0"/>
        <w:spacing w:before="0" w:after="160" w:line="276" w:lineRule="auto"/>
        <w:contextualSpacing/>
        <w:jc w:val="both"/>
        <w:rPr>
          <w:color w:val="000000"/>
          <w:sz w:val="18"/>
          <w:szCs w:val="18"/>
        </w:rPr>
      </w:pPr>
      <w:r w:rsidRPr="00582876">
        <w:rPr>
          <w:color w:val="000000"/>
          <w:sz w:val="18"/>
          <w:szCs w:val="18"/>
        </w:rPr>
        <w:t>durata del rapporto;</w:t>
      </w:r>
    </w:p>
    <w:p w:rsidR="00232B40" w:rsidRPr="00582876" w:rsidRDefault="00232B40" w:rsidP="00232B40">
      <w:pPr>
        <w:pStyle w:val="Paragrafoelenco"/>
        <w:widowControl/>
        <w:numPr>
          <w:ilvl w:val="0"/>
          <w:numId w:val="7"/>
        </w:numPr>
        <w:autoSpaceDE/>
        <w:autoSpaceDN/>
        <w:adjustRightInd w:val="0"/>
        <w:spacing w:before="0" w:after="160" w:line="276" w:lineRule="auto"/>
        <w:contextualSpacing/>
        <w:jc w:val="both"/>
        <w:rPr>
          <w:color w:val="000000"/>
          <w:sz w:val="18"/>
          <w:szCs w:val="18"/>
        </w:rPr>
      </w:pPr>
      <w:r w:rsidRPr="00582876">
        <w:rPr>
          <w:color w:val="000000"/>
          <w:sz w:val="18"/>
          <w:szCs w:val="18"/>
        </w:rPr>
        <w:t>obblighi legali gravanti sul titolare del trattamento;</w:t>
      </w:r>
    </w:p>
    <w:p w:rsidR="00232B40" w:rsidRPr="00582876" w:rsidRDefault="00232B40" w:rsidP="00232B40">
      <w:pPr>
        <w:pStyle w:val="Paragrafoelenco"/>
        <w:widowControl/>
        <w:numPr>
          <w:ilvl w:val="0"/>
          <w:numId w:val="7"/>
        </w:numPr>
        <w:autoSpaceDE/>
        <w:autoSpaceDN/>
        <w:adjustRightInd w:val="0"/>
        <w:spacing w:before="0" w:after="160" w:line="276" w:lineRule="auto"/>
        <w:contextualSpacing/>
        <w:jc w:val="both"/>
        <w:rPr>
          <w:color w:val="000000"/>
          <w:sz w:val="18"/>
          <w:szCs w:val="18"/>
        </w:rPr>
      </w:pPr>
      <w:r w:rsidRPr="00582876">
        <w:rPr>
          <w:color w:val="000000"/>
          <w:sz w:val="18"/>
          <w:szCs w:val="18"/>
        </w:rPr>
        <w:t>necessità o opportunità della conservazione, per la difesa del titolare;</w:t>
      </w:r>
    </w:p>
    <w:p w:rsidR="00232B40" w:rsidRPr="00582876" w:rsidRDefault="00232B40" w:rsidP="00232B40">
      <w:pPr>
        <w:pStyle w:val="Paragrafoelenco"/>
        <w:widowControl/>
        <w:numPr>
          <w:ilvl w:val="0"/>
          <w:numId w:val="7"/>
        </w:numPr>
        <w:autoSpaceDE/>
        <w:autoSpaceDN/>
        <w:adjustRightInd w:val="0"/>
        <w:spacing w:before="0" w:after="160" w:line="276" w:lineRule="auto"/>
        <w:contextualSpacing/>
        <w:jc w:val="both"/>
        <w:rPr>
          <w:color w:val="000000"/>
          <w:sz w:val="18"/>
          <w:szCs w:val="18"/>
        </w:rPr>
      </w:pPr>
      <w:r w:rsidRPr="00582876">
        <w:rPr>
          <w:color w:val="000000"/>
          <w:sz w:val="18"/>
          <w:szCs w:val="18"/>
        </w:rPr>
        <w:t>previsioni generali in tema di prescrizione dei diritti.</w:t>
      </w:r>
    </w:p>
    <w:p w:rsidR="00232B40" w:rsidRPr="00582876" w:rsidRDefault="00232B40" w:rsidP="00232B40">
      <w:pPr>
        <w:adjustRightInd w:val="0"/>
        <w:spacing w:line="276" w:lineRule="auto"/>
        <w:jc w:val="center"/>
        <w:rPr>
          <w:rFonts w:ascii="Calibri" w:eastAsia="Calibri" w:hAnsi="Calibri" w:cs="Calibri"/>
          <w:color w:val="000000"/>
          <w:sz w:val="20"/>
          <w:szCs w:val="18"/>
        </w:rPr>
      </w:pPr>
      <w:r w:rsidRPr="00582876">
        <w:rPr>
          <w:rFonts w:ascii="Calibri" w:eastAsia="Calibri" w:hAnsi="Calibri" w:cs="Calibri"/>
          <w:b/>
          <w:color w:val="000000"/>
          <w:sz w:val="20"/>
          <w:szCs w:val="18"/>
        </w:rPr>
        <w:t>NATURA DEL CONFERIMENTO</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Il conferimento dei dati, tenuto conto delle finalità del trattamento come sopra illustrate, è obbligatorio ed il loro mancato, parziale o inesatto conferimento potrebbe comportare l’impossibilità di fornire il servizio richiesto.</w:t>
      </w:r>
    </w:p>
    <w:p w:rsidR="00232B40" w:rsidRPr="00582876" w:rsidRDefault="00232B40" w:rsidP="00232B40">
      <w:pPr>
        <w:adjustRightInd w:val="0"/>
        <w:spacing w:line="276" w:lineRule="auto"/>
        <w:jc w:val="center"/>
        <w:rPr>
          <w:rFonts w:ascii="Calibri" w:eastAsia="Calibri" w:hAnsi="Calibri" w:cs="Calibri"/>
          <w:b/>
          <w:color w:val="000000"/>
          <w:sz w:val="20"/>
          <w:szCs w:val="18"/>
        </w:rPr>
      </w:pPr>
      <w:r w:rsidRPr="00582876">
        <w:rPr>
          <w:rFonts w:ascii="Calibri" w:eastAsia="Calibri" w:hAnsi="Calibri" w:cs="Calibri"/>
          <w:b/>
          <w:color w:val="000000"/>
          <w:sz w:val="20"/>
          <w:szCs w:val="18"/>
        </w:rPr>
        <w:t>DESTINATARI O CATEGORIE DEI DESTINATARI DEI DATI PERSONALI</w:t>
      </w: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t>I Suoi dati personali potranno essere comunicati a:</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dipendenti e/o collaboratori del Titolare, nella loro qualità di designati/autorizzati al trattamento, ai quali sono state fornite istruzioni specifiche. I designati/autorizzati hanno differenziati livelli di accesso a seconda delle specifiche mansioni;</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responsabili (esterni) del trattamento, espressamente nominati per iscritto ex art. 28 Reg. (UE) n. 2016/679 GDPR;</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altri soggetti pubblici per finalità istituzionali;</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Forze dell’Ordine, Autorità Giudiziaria, Autorità amministrative indipendenti ed Autorità di Pubblica Sicurezza, nei casi espressamente previsti dalla legge;</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uffici postali, spedizionieri e corrieri per l’invio di documentazione e/o materiale;</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istituti di credito per la gestione di incassi e pagamenti;</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Legali all’uopo incaricati dal Comune ad intervenire in controversie/contenziosi in cui lo stesso è parte;</w:t>
      </w:r>
    </w:p>
    <w:p w:rsidR="00232B40" w:rsidRPr="00582876" w:rsidRDefault="00232B40" w:rsidP="00232B40">
      <w:pPr>
        <w:widowControl/>
        <w:numPr>
          <w:ilvl w:val="0"/>
          <w:numId w:val="4"/>
        </w:numPr>
        <w:autoSpaceDE/>
        <w:autoSpaceDN/>
        <w:adjustRightInd w:val="0"/>
        <w:spacing w:after="160" w:line="276" w:lineRule="auto"/>
        <w:contextualSpacing/>
        <w:jc w:val="both"/>
        <w:rPr>
          <w:rFonts w:ascii="Calibri" w:eastAsia="Calibri" w:hAnsi="Calibri" w:cs="Calibri"/>
          <w:color w:val="000000"/>
          <w:sz w:val="18"/>
          <w:szCs w:val="18"/>
        </w:rPr>
      </w:pPr>
      <w:r w:rsidRPr="00582876">
        <w:rPr>
          <w:rFonts w:ascii="Calibri" w:eastAsia="Calibri" w:hAnsi="Calibri" w:cs="Calibri"/>
          <w:color w:val="000000"/>
          <w:sz w:val="18"/>
          <w:szCs w:val="18"/>
        </w:rPr>
        <w:t xml:space="preserve">soggetti istanti ai sensi della Legge 241/1990 e </w:t>
      </w:r>
      <w:proofErr w:type="spellStart"/>
      <w:r w:rsidRPr="00582876">
        <w:rPr>
          <w:rFonts w:ascii="Calibri" w:eastAsia="Calibri" w:hAnsi="Calibri" w:cs="Calibri"/>
          <w:color w:val="000000"/>
          <w:sz w:val="18"/>
          <w:szCs w:val="18"/>
        </w:rPr>
        <w:t>ss.mm.ii.</w:t>
      </w:r>
      <w:proofErr w:type="spellEnd"/>
      <w:r w:rsidRPr="00582876">
        <w:rPr>
          <w:rFonts w:ascii="Calibri" w:eastAsia="Calibri" w:hAnsi="Calibri" w:cs="Calibri"/>
          <w:color w:val="000000"/>
          <w:sz w:val="18"/>
          <w:szCs w:val="18"/>
        </w:rPr>
        <w:t xml:space="preserve"> e del </w:t>
      </w:r>
      <w:proofErr w:type="spellStart"/>
      <w:r w:rsidRPr="00582876">
        <w:rPr>
          <w:rFonts w:ascii="Calibri" w:eastAsia="Calibri" w:hAnsi="Calibri" w:cs="Calibri"/>
          <w:color w:val="000000"/>
          <w:sz w:val="18"/>
          <w:szCs w:val="18"/>
        </w:rPr>
        <w:t>D.Lgs.</w:t>
      </w:r>
      <w:proofErr w:type="spellEnd"/>
      <w:r w:rsidRPr="00582876">
        <w:rPr>
          <w:rFonts w:ascii="Calibri" w:eastAsia="Calibri" w:hAnsi="Calibri" w:cs="Calibri"/>
          <w:color w:val="000000"/>
          <w:sz w:val="18"/>
          <w:szCs w:val="18"/>
        </w:rPr>
        <w:t xml:space="preserve"> 33/2013 e </w:t>
      </w:r>
      <w:proofErr w:type="spellStart"/>
      <w:r w:rsidRPr="00582876">
        <w:rPr>
          <w:rFonts w:ascii="Calibri" w:eastAsia="Calibri" w:hAnsi="Calibri" w:cs="Calibri"/>
          <w:color w:val="000000"/>
          <w:sz w:val="18"/>
          <w:szCs w:val="18"/>
        </w:rPr>
        <w:t>ss.mm.ii.</w:t>
      </w:r>
      <w:proofErr w:type="spellEnd"/>
    </w:p>
    <w:p w:rsidR="00232B40" w:rsidRPr="00582876" w:rsidRDefault="00232B40" w:rsidP="00232B40">
      <w:pPr>
        <w:adjustRightInd w:val="0"/>
        <w:spacing w:line="276" w:lineRule="auto"/>
        <w:ind w:left="720"/>
        <w:contextualSpacing/>
        <w:jc w:val="both"/>
        <w:rPr>
          <w:rFonts w:ascii="Calibri" w:eastAsia="Calibri" w:hAnsi="Calibri" w:cs="Calibri"/>
          <w:color w:val="000000"/>
          <w:sz w:val="18"/>
          <w:szCs w:val="18"/>
        </w:rPr>
      </w:pPr>
    </w:p>
    <w:p w:rsidR="00232B40" w:rsidRPr="00582876" w:rsidRDefault="00232B40" w:rsidP="00232B40">
      <w:pPr>
        <w:adjustRightInd w:val="0"/>
        <w:spacing w:line="276" w:lineRule="auto"/>
        <w:jc w:val="both"/>
        <w:rPr>
          <w:rFonts w:ascii="Calibri" w:eastAsia="Calibri" w:hAnsi="Calibri" w:cs="Calibri"/>
          <w:color w:val="000000"/>
          <w:sz w:val="18"/>
          <w:szCs w:val="18"/>
        </w:rPr>
      </w:pPr>
      <w:r w:rsidRPr="00582876">
        <w:rPr>
          <w:rFonts w:ascii="Calibri" w:eastAsia="Calibri" w:hAnsi="Calibri" w:cs="Calibri"/>
          <w:color w:val="000000"/>
          <w:sz w:val="18"/>
          <w:szCs w:val="18"/>
        </w:rPr>
        <w:lastRenderedPageBreak/>
        <w:t>I Suoi dati potranno essere soggetti a diffusione esclusivamente per quanto previsto dagli obblighi in tema di pubblicità legale e di trasparenza e, comunque, nel rispetto della privacy.</w:t>
      </w:r>
    </w:p>
    <w:p w:rsidR="00232B40" w:rsidRPr="00582876" w:rsidRDefault="00232B40" w:rsidP="00232B40">
      <w:pPr>
        <w:jc w:val="center"/>
        <w:rPr>
          <w:rFonts w:cs="Calibri"/>
          <w:b/>
          <w:bCs/>
          <w:sz w:val="20"/>
          <w:szCs w:val="20"/>
        </w:rPr>
      </w:pPr>
      <w:r w:rsidRPr="00582876">
        <w:rPr>
          <w:rFonts w:cs="Calibri"/>
          <w:b/>
          <w:bCs/>
          <w:sz w:val="20"/>
          <w:szCs w:val="20"/>
        </w:rPr>
        <w:t>TRASFERIMENTO DEI DATI ALL’ESTERO</w:t>
      </w:r>
    </w:p>
    <w:p w:rsidR="00232B40" w:rsidRPr="00582876" w:rsidRDefault="00232B40" w:rsidP="00232B40">
      <w:pPr>
        <w:spacing w:after="100" w:afterAutospacing="1" w:line="276" w:lineRule="auto"/>
        <w:jc w:val="both"/>
        <w:rPr>
          <w:iCs/>
          <w:sz w:val="18"/>
          <w:szCs w:val="18"/>
        </w:rPr>
      </w:pPr>
      <w:r w:rsidRPr="00582876">
        <w:rPr>
          <w:iCs/>
          <w:sz w:val="18"/>
          <w:szCs w:val="18"/>
        </w:rPr>
        <w:t>I dati personali non sono oggetto di trattamento transfrontaliero.</w:t>
      </w:r>
    </w:p>
    <w:p w:rsidR="00232B40" w:rsidRPr="00582876" w:rsidRDefault="00232B40" w:rsidP="00232B40">
      <w:pPr>
        <w:spacing w:after="100" w:afterAutospacing="1" w:line="276" w:lineRule="auto"/>
        <w:jc w:val="both"/>
        <w:rPr>
          <w:color w:val="000000"/>
          <w:sz w:val="18"/>
          <w:szCs w:val="18"/>
        </w:rPr>
      </w:pPr>
      <w:r w:rsidRPr="00582876">
        <w:rPr>
          <w:iCs/>
          <w:sz w:val="18"/>
          <w:szCs w:val="18"/>
        </w:rPr>
        <w:t>Qualora il titolare decidesse, comunque, di trasferire dei dati  a paesi terzi o organizzazioni internazionali nel pieno rispetto della disciplina in materia di protezione dei dati personali, ossia soltanto in presenza di decisioni di adeguatezza (art 45 del regolamento UE 2016/679) ovvero, in mancanza di tale decisione, quando  </w:t>
      </w:r>
      <w:r w:rsidRPr="00582876">
        <w:rPr>
          <w:iCs/>
          <w:color w:val="000000"/>
          <w:sz w:val="18"/>
          <w:szCs w:val="18"/>
        </w:rPr>
        <w:t>il titolare o il responsabile del trattamento forniscano garanzie adeguate che prevedano diritti azionabili e mezzi di ricorso effettivi per gli interessati (art. 46 del Regolamento UE 2016/679), quali, ad esempio, gli strumenti giuridici vincolanti ed esecutivi tra soggetti pubblici (art. 46, par. 2, lett. a) o, previa autorizzazione del Garante, gli accordi amministrativi tra autorità o organismi pubblici (art. 46, par. 3, lett. b). In assenza di ogni altro presupposto, si trasferiranno i dati personali in base ad alcune deroghe che si verificano in specifiche situazioni (art. 49 del Regolamento UE 2016/679;</w:t>
      </w:r>
    </w:p>
    <w:p w:rsidR="00232B40" w:rsidRPr="00582876" w:rsidRDefault="00232B40" w:rsidP="00232B40">
      <w:pPr>
        <w:spacing w:line="276" w:lineRule="auto"/>
        <w:jc w:val="center"/>
        <w:rPr>
          <w:rFonts w:cs="Calibri"/>
          <w:b/>
          <w:bCs/>
          <w:sz w:val="20"/>
          <w:szCs w:val="20"/>
        </w:rPr>
      </w:pPr>
      <w:r w:rsidRPr="00582876">
        <w:rPr>
          <w:rFonts w:cs="Calibri"/>
          <w:b/>
          <w:bCs/>
          <w:sz w:val="20"/>
          <w:szCs w:val="20"/>
        </w:rPr>
        <w:t>DIRITTI DEGLI INTERESSATI</w:t>
      </w:r>
    </w:p>
    <w:p w:rsidR="00232B40" w:rsidRPr="00582876" w:rsidRDefault="00232B40" w:rsidP="00232B40">
      <w:pPr>
        <w:adjustRightInd w:val="0"/>
        <w:spacing w:line="276" w:lineRule="auto"/>
        <w:jc w:val="both"/>
        <w:rPr>
          <w:rFonts w:cs="Calibri"/>
          <w:sz w:val="18"/>
          <w:szCs w:val="18"/>
        </w:rPr>
      </w:pPr>
      <w:r w:rsidRPr="00582876">
        <w:rPr>
          <w:rFonts w:cs="Calibri"/>
          <w:sz w:val="18"/>
          <w:szCs w:val="18"/>
        </w:rPr>
        <w:t>Si comunica che, in qualsiasi momento, in qualità di interessato, potrà esercitare i seguenti diritti:</w:t>
      </w:r>
    </w:p>
    <w:p w:rsidR="00232B40" w:rsidRPr="00582876" w:rsidRDefault="00232B40" w:rsidP="00232B40">
      <w:pPr>
        <w:pStyle w:val="Paragrafoelenco"/>
        <w:widowControl/>
        <w:numPr>
          <w:ilvl w:val="0"/>
          <w:numId w:val="6"/>
        </w:numPr>
        <w:autoSpaceDE/>
        <w:autoSpaceDN/>
        <w:adjustRightInd w:val="0"/>
        <w:spacing w:before="0" w:line="276" w:lineRule="auto"/>
        <w:ind w:left="426"/>
        <w:jc w:val="both"/>
        <w:rPr>
          <w:sz w:val="18"/>
          <w:szCs w:val="18"/>
        </w:rPr>
      </w:pPr>
      <w:r w:rsidRPr="00582876">
        <w:rPr>
          <w:sz w:val="18"/>
          <w:szCs w:val="18"/>
        </w:rPr>
        <w:t xml:space="preserve">diritto di accesso ai propri dati personali </w:t>
      </w:r>
      <w:bookmarkStart w:id="2" w:name="_Hlk9436037"/>
      <w:r w:rsidRPr="00582876">
        <w:rPr>
          <w:sz w:val="18"/>
          <w:szCs w:val="18"/>
        </w:rPr>
        <w:t xml:space="preserve">ex art. 15 </w:t>
      </w:r>
      <w:bookmarkStart w:id="3" w:name="_Hlk6326130"/>
      <w:r w:rsidRPr="00582876">
        <w:rPr>
          <w:sz w:val="18"/>
          <w:szCs w:val="18"/>
        </w:rPr>
        <w:t>GDPR</w:t>
      </w:r>
      <w:bookmarkEnd w:id="2"/>
      <w:bookmarkEnd w:id="3"/>
      <w:r w:rsidRPr="00582876">
        <w:rPr>
          <w:sz w:val="18"/>
          <w:szCs w:val="18"/>
        </w:rPr>
        <w:t>;</w:t>
      </w:r>
    </w:p>
    <w:p w:rsidR="00232B40" w:rsidRPr="00582876" w:rsidRDefault="00232B40" w:rsidP="00232B40">
      <w:pPr>
        <w:pStyle w:val="Paragrafoelenco"/>
        <w:widowControl/>
        <w:numPr>
          <w:ilvl w:val="0"/>
          <w:numId w:val="6"/>
        </w:numPr>
        <w:autoSpaceDE/>
        <w:autoSpaceDN/>
        <w:adjustRightInd w:val="0"/>
        <w:spacing w:before="0" w:line="276" w:lineRule="auto"/>
        <w:ind w:left="426"/>
        <w:jc w:val="both"/>
        <w:rPr>
          <w:sz w:val="18"/>
          <w:szCs w:val="18"/>
        </w:rPr>
      </w:pPr>
      <w:r w:rsidRPr="00582876">
        <w:rPr>
          <w:sz w:val="18"/>
          <w:szCs w:val="18"/>
        </w:rPr>
        <w:t>diritto di rettifica dei propri dati personali ex art. 16 GDPR, ove quest’ultimo non contrasti con la normativa vigente sulla conservazione dei dati stessi;</w:t>
      </w:r>
    </w:p>
    <w:p w:rsidR="00232B40" w:rsidRPr="00582876" w:rsidRDefault="00232B40" w:rsidP="00232B40">
      <w:pPr>
        <w:pStyle w:val="Paragrafoelenco"/>
        <w:widowControl/>
        <w:numPr>
          <w:ilvl w:val="0"/>
          <w:numId w:val="6"/>
        </w:numPr>
        <w:autoSpaceDE/>
        <w:autoSpaceDN/>
        <w:adjustRightInd w:val="0"/>
        <w:spacing w:before="0" w:line="276" w:lineRule="auto"/>
        <w:ind w:left="426"/>
        <w:jc w:val="both"/>
        <w:rPr>
          <w:sz w:val="18"/>
          <w:szCs w:val="18"/>
        </w:rPr>
      </w:pPr>
      <w:r w:rsidRPr="00582876">
        <w:rPr>
          <w:sz w:val="18"/>
          <w:szCs w:val="18"/>
        </w:rPr>
        <w:t>diritto alla cancellazione («diritto all’oblio») dei propri dati personali (ex art. 17 GDPR), ove quest’ultimo non contrasti con la normativa vigente sulla conservazione dei dati stessi;</w:t>
      </w:r>
    </w:p>
    <w:p w:rsidR="00232B40" w:rsidRPr="00582876" w:rsidRDefault="00232B40" w:rsidP="00232B40">
      <w:pPr>
        <w:pStyle w:val="Paragrafoelenco"/>
        <w:widowControl/>
        <w:numPr>
          <w:ilvl w:val="0"/>
          <w:numId w:val="6"/>
        </w:numPr>
        <w:autoSpaceDE/>
        <w:autoSpaceDN/>
        <w:adjustRightInd w:val="0"/>
        <w:spacing w:before="0" w:line="276" w:lineRule="auto"/>
        <w:ind w:left="426"/>
        <w:jc w:val="both"/>
        <w:rPr>
          <w:sz w:val="18"/>
          <w:szCs w:val="18"/>
        </w:rPr>
      </w:pPr>
      <w:r w:rsidRPr="00582876">
        <w:rPr>
          <w:sz w:val="18"/>
          <w:szCs w:val="18"/>
        </w:rPr>
        <w:t>diritto di limitazione del trattamento (ex art. 18 GDPR);</w:t>
      </w:r>
    </w:p>
    <w:p w:rsidR="00232B40" w:rsidRPr="00582876" w:rsidRDefault="00232B40" w:rsidP="00232B40">
      <w:pPr>
        <w:pStyle w:val="Paragrafoelenco"/>
        <w:widowControl/>
        <w:numPr>
          <w:ilvl w:val="0"/>
          <w:numId w:val="6"/>
        </w:numPr>
        <w:autoSpaceDE/>
        <w:autoSpaceDN/>
        <w:adjustRightInd w:val="0"/>
        <w:spacing w:before="0" w:line="276" w:lineRule="auto"/>
        <w:ind w:left="426"/>
        <w:jc w:val="both"/>
        <w:rPr>
          <w:sz w:val="18"/>
          <w:szCs w:val="18"/>
        </w:rPr>
      </w:pPr>
      <w:r w:rsidRPr="00582876">
        <w:rPr>
          <w:sz w:val="18"/>
          <w:szCs w:val="18"/>
        </w:rPr>
        <w:t>diritto di opposizione al trattamento dei dati personali che lo riguardano (ex art. 21 GDPR).</w:t>
      </w:r>
    </w:p>
    <w:p w:rsidR="00232B40" w:rsidRPr="00582876" w:rsidRDefault="00232B40" w:rsidP="00232B40">
      <w:pPr>
        <w:adjustRightInd w:val="0"/>
        <w:spacing w:line="276" w:lineRule="auto"/>
        <w:ind w:left="363"/>
        <w:jc w:val="both"/>
        <w:rPr>
          <w:rFonts w:cs="Calibri"/>
          <w:sz w:val="18"/>
          <w:szCs w:val="18"/>
        </w:rPr>
      </w:pPr>
    </w:p>
    <w:p w:rsidR="00232B40" w:rsidRPr="00582876" w:rsidRDefault="00232B40" w:rsidP="00232B40">
      <w:pPr>
        <w:adjustRightInd w:val="0"/>
        <w:spacing w:line="276" w:lineRule="auto"/>
        <w:jc w:val="both"/>
        <w:rPr>
          <w:rFonts w:cs="Calibri"/>
          <w:sz w:val="18"/>
          <w:szCs w:val="18"/>
        </w:rPr>
      </w:pPr>
      <w:r w:rsidRPr="00582876">
        <w:rPr>
          <w:rFonts w:cs="Calibri"/>
          <w:sz w:val="18"/>
          <w:szCs w:val="18"/>
        </w:rPr>
        <w:t>Tutti i sopra riportati diritti, per il cui contenuto si rinvia ai succitati articoli di legge e alla pagina informativa dell’Autorità Garante (</w:t>
      </w:r>
      <w:hyperlink r:id="rId7" w:history="1">
        <w:r w:rsidRPr="00582876">
          <w:rPr>
            <w:rStyle w:val="Collegamentoipertestuale"/>
            <w:rFonts w:cs="Calibri"/>
            <w:sz w:val="18"/>
            <w:szCs w:val="18"/>
          </w:rPr>
          <w:t>https://www.garanteprivacy.it/regolamentoue/diritti-degli-interessati</w:t>
        </w:r>
      </w:hyperlink>
      <w:r w:rsidRPr="00582876">
        <w:rPr>
          <w:rFonts w:cs="Calibri"/>
          <w:sz w:val="18"/>
          <w:szCs w:val="18"/>
        </w:rPr>
        <w:t xml:space="preserve">), potranno essere esercitati mediante richiesta da inoltrarsi al Titolare del trattamento, anche per il tramite del Responsabile della protezione dei dati (RPD o </w:t>
      </w:r>
      <w:r w:rsidRPr="00582876">
        <w:rPr>
          <w:rFonts w:cs="Calibri"/>
          <w:i/>
          <w:iCs/>
          <w:sz w:val="18"/>
          <w:szCs w:val="18"/>
        </w:rPr>
        <w:t>DPO</w:t>
      </w:r>
      <w:r w:rsidRPr="00582876">
        <w:rPr>
          <w:rFonts w:cs="Calibri"/>
          <w:sz w:val="18"/>
          <w:szCs w:val="18"/>
        </w:rPr>
        <w:t xml:space="preserve">) nominato, ai recapiti sopraindicati. </w:t>
      </w:r>
    </w:p>
    <w:p w:rsidR="00232B40" w:rsidRPr="00582876" w:rsidRDefault="00232B40" w:rsidP="00232B40">
      <w:pPr>
        <w:adjustRightInd w:val="0"/>
        <w:spacing w:line="276" w:lineRule="auto"/>
        <w:jc w:val="both"/>
        <w:rPr>
          <w:rFonts w:cs="Calibri"/>
          <w:sz w:val="18"/>
          <w:szCs w:val="18"/>
        </w:rPr>
      </w:pPr>
      <w:r w:rsidRPr="00582876">
        <w:rPr>
          <w:rFonts w:cs="Calibri"/>
          <w:sz w:val="18"/>
          <w:szCs w:val="18"/>
        </w:rPr>
        <w:t xml:space="preserve">Inoltre, qualora il Titolare del trattamento decida di </w:t>
      </w:r>
      <w:proofErr w:type="spellStart"/>
      <w:r w:rsidRPr="00582876">
        <w:rPr>
          <w:rFonts w:cs="Calibri"/>
          <w:sz w:val="18"/>
          <w:szCs w:val="18"/>
        </w:rPr>
        <w:t>esternalizzare</w:t>
      </w:r>
      <w:proofErr w:type="spellEnd"/>
      <w:r w:rsidRPr="00582876">
        <w:rPr>
          <w:rFonts w:cs="Calibri"/>
          <w:sz w:val="18"/>
          <w:szCs w:val="18"/>
        </w:rPr>
        <w:t xml:space="preserv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rsidR="00232B40" w:rsidRPr="00582876" w:rsidRDefault="00232B40" w:rsidP="00232B40">
      <w:pPr>
        <w:adjustRightInd w:val="0"/>
        <w:spacing w:line="276" w:lineRule="auto"/>
        <w:jc w:val="both"/>
        <w:rPr>
          <w:rFonts w:ascii="Calibri" w:hAnsi="Calibri" w:cs="Calibri"/>
          <w:sz w:val="18"/>
          <w:szCs w:val="18"/>
        </w:rPr>
      </w:pPr>
      <w:r w:rsidRPr="00582876">
        <w:rPr>
          <w:rFonts w:ascii="Calibri" w:hAnsi="Calibri" w:cs="Calibri"/>
          <w:sz w:val="18"/>
          <w:szCs w:val="18"/>
        </w:rPr>
        <w:t xml:space="preserve">L’esercizio dei diritti sopra riportati potrà essere ritardato, limitato o escluso, secondo quanto previsto dall’art. 2-undecies del </w:t>
      </w:r>
      <w:proofErr w:type="spellStart"/>
      <w:r w:rsidRPr="00582876">
        <w:rPr>
          <w:rFonts w:ascii="Calibri" w:hAnsi="Calibri" w:cs="Calibri"/>
          <w:sz w:val="18"/>
          <w:szCs w:val="18"/>
        </w:rPr>
        <w:t>D.Lgs.</w:t>
      </w:r>
      <w:proofErr w:type="spellEnd"/>
      <w:r w:rsidRPr="00582876">
        <w:rPr>
          <w:rFonts w:ascii="Calibri" w:hAnsi="Calibri" w:cs="Calibri"/>
          <w:sz w:val="18"/>
          <w:szCs w:val="18"/>
        </w:rPr>
        <w:t xml:space="preserve"> 196/2003 (“</w:t>
      </w:r>
      <w:r w:rsidRPr="00582876">
        <w:rPr>
          <w:rFonts w:ascii="Calibri" w:hAnsi="Calibri" w:cs="Calibri"/>
          <w:i/>
          <w:iCs/>
          <w:sz w:val="18"/>
          <w:szCs w:val="18"/>
        </w:rPr>
        <w:t>Limitazioni ai diritti dell’interessato</w:t>
      </w:r>
      <w:r w:rsidRPr="00582876">
        <w:rPr>
          <w:rFonts w:ascii="Calibri" w:hAnsi="Calibri" w:cs="Calibri"/>
          <w:sz w:val="18"/>
          <w:szCs w:val="18"/>
        </w:rPr>
        <w:t>”).</w:t>
      </w:r>
    </w:p>
    <w:p w:rsidR="00232B40" w:rsidRPr="00582876" w:rsidRDefault="00232B40" w:rsidP="00232B40">
      <w:pPr>
        <w:spacing w:line="276" w:lineRule="auto"/>
        <w:jc w:val="both"/>
        <w:rPr>
          <w:rFonts w:cs="Calibri"/>
          <w:sz w:val="18"/>
          <w:szCs w:val="18"/>
        </w:rPr>
      </w:pPr>
      <w:r w:rsidRPr="00582876">
        <w:rPr>
          <w:rFonts w:cs="Calibri"/>
          <w:sz w:val="18"/>
          <w:szCs w:val="18"/>
        </w:rPr>
        <w:t>Il modulo per l’esercizio dei diritti è disponibile sul sito internet dell’Autorità Garante per la Protezione dei Dati Personali.</w:t>
      </w:r>
    </w:p>
    <w:p w:rsidR="00232B40" w:rsidRPr="00582876" w:rsidRDefault="00232B40" w:rsidP="00232B40">
      <w:pPr>
        <w:spacing w:line="276" w:lineRule="auto"/>
        <w:jc w:val="center"/>
        <w:rPr>
          <w:rFonts w:cs="Calibri"/>
          <w:b/>
          <w:bCs/>
          <w:sz w:val="20"/>
          <w:szCs w:val="20"/>
        </w:rPr>
      </w:pPr>
      <w:r w:rsidRPr="00582876">
        <w:rPr>
          <w:rFonts w:cs="Calibri"/>
          <w:b/>
          <w:bCs/>
          <w:sz w:val="20"/>
          <w:szCs w:val="20"/>
        </w:rPr>
        <w:t xml:space="preserve">DIRITTO </w:t>
      </w:r>
      <w:proofErr w:type="spellStart"/>
      <w:r w:rsidRPr="00582876">
        <w:rPr>
          <w:rFonts w:cs="Calibri"/>
          <w:b/>
          <w:bCs/>
          <w:sz w:val="20"/>
          <w:szCs w:val="20"/>
        </w:rPr>
        <w:t>DI</w:t>
      </w:r>
      <w:proofErr w:type="spellEnd"/>
      <w:r w:rsidRPr="00582876">
        <w:rPr>
          <w:rFonts w:cs="Calibri"/>
          <w:b/>
          <w:bCs/>
          <w:sz w:val="20"/>
          <w:szCs w:val="20"/>
        </w:rPr>
        <w:t xml:space="preserve"> RECLAMO ALL’AUTORITÀ </w:t>
      </w:r>
      <w:proofErr w:type="spellStart"/>
      <w:r w:rsidRPr="00582876">
        <w:rPr>
          <w:rFonts w:cs="Calibri"/>
          <w:b/>
          <w:bCs/>
          <w:sz w:val="20"/>
          <w:szCs w:val="20"/>
        </w:rPr>
        <w:t>DI</w:t>
      </w:r>
      <w:proofErr w:type="spellEnd"/>
      <w:r w:rsidRPr="00582876">
        <w:rPr>
          <w:rFonts w:cs="Calibri"/>
          <w:b/>
          <w:bCs/>
          <w:sz w:val="20"/>
          <w:szCs w:val="20"/>
        </w:rPr>
        <w:t xml:space="preserve"> CONTROLLO</w:t>
      </w:r>
    </w:p>
    <w:p w:rsidR="00232B40" w:rsidRPr="00582876" w:rsidRDefault="00232B40" w:rsidP="00232B40">
      <w:pPr>
        <w:adjustRightInd w:val="0"/>
        <w:spacing w:line="276" w:lineRule="auto"/>
        <w:jc w:val="both"/>
        <w:rPr>
          <w:rFonts w:cs="Calibri"/>
          <w:sz w:val="18"/>
          <w:szCs w:val="18"/>
        </w:rPr>
      </w:pPr>
      <w:r w:rsidRPr="00582876">
        <w:rPr>
          <w:rFonts w:cs="Calibri"/>
          <w:sz w:val="18"/>
          <w:szCs w:val="18"/>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232B40" w:rsidRPr="00582876" w:rsidRDefault="00232B40" w:rsidP="00232B40">
      <w:pPr>
        <w:spacing w:line="276" w:lineRule="auto"/>
        <w:jc w:val="both"/>
        <w:rPr>
          <w:rFonts w:cs="Calibri"/>
          <w:sz w:val="18"/>
          <w:szCs w:val="18"/>
        </w:rPr>
      </w:pPr>
      <w:r w:rsidRPr="00582876">
        <w:rPr>
          <w:rFonts w:cs="Calibri"/>
          <w:sz w:val="18"/>
          <w:szCs w:val="18"/>
        </w:rPr>
        <w:t>Maggiori informazioni ed un modello di reclamo sono disponibili nel sito internet del</w:t>
      </w:r>
      <w:bookmarkStart w:id="4" w:name="_Hlk11048256"/>
      <w:r w:rsidRPr="00582876">
        <w:rPr>
          <w:rFonts w:cs="Calibri"/>
          <w:sz w:val="18"/>
          <w:szCs w:val="18"/>
        </w:rPr>
        <w:t>l’Autorità Garante per la Protezione dei Dati Personali.</w:t>
      </w:r>
      <w:bookmarkEnd w:id="4"/>
    </w:p>
    <w:p w:rsidR="00232B40" w:rsidRPr="00582876" w:rsidRDefault="00232B40" w:rsidP="00232B40">
      <w:pPr>
        <w:spacing w:line="276" w:lineRule="auto"/>
        <w:jc w:val="both"/>
        <w:rPr>
          <w:rFonts w:cs="Calibri"/>
          <w:sz w:val="18"/>
          <w:szCs w:val="18"/>
        </w:rPr>
      </w:pPr>
    </w:p>
    <w:p w:rsidR="00232B40" w:rsidRPr="00582876" w:rsidRDefault="00232B40" w:rsidP="00232B40">
      <w:pPr>
        <w:spacing w:line="276" w:lineRule="auto"/>
        <w:jc w:val="both"/>
        <w:rPr>
          <w:rFonts w:cs="Calibri"/>
          <w:sz w:val="18"/>
          <w:szCs w:val="18"/>
        </w:rPr>
      </w:pPr>
      <w:r w:rsidRPr="00582876">
        <w:rPr>
          <w:rFonts w:cs="Calibri"/>
          <w:sz w:val="18"/>
          <w:szCs w:val="18"/>
        </w:rPr>
        <w:t>Luogo e data</w:t>
      </w:r>
    </w:p>
    <w:p w:rsidR="00232B40" w:rsidRPr="00582876" w:rsidRDefault="00232B40" w:rsidP="00232B40">
      <w:pPr>
        <w:spacing w:line="276" w:lineRule="auto"/>
        <w:jc w:val="both"/>
        <w:rPr>
          <w:rFonts w:cs="Calibri"/>
          <w:sz w:val="18"/>
          <w:szCs w:val="18"/>
        </w:rPr>
      </w:pPr>
    </w:p>
    <w:p w:rsidR="00232B40" w:rsidRPr="00582876" w:rsidRDefault="00232B40" w:rsidP="00232B40">
      <w:pPr>
        <w:spacing w:line="276" w:lineRule="auto"/>
        <w:jc w:val="both"/>
        <w:rPr>
          <w:rFonts w:cs="Calibri"/>
          <w:sz w:val="18"/>
          <w:szCs w:val="18"/>
        </w:rPr>
      </w:pP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r>
      <w:r w:rsidRPr="00582876">
        <w:rPr>
          <w:rFonts w:cs="Calibri"/>
          <w:sz w:val="18"/>
          <w:szCs w:val="18"/>
        </w:rPr>
        <w:tab/>
        <w:t>Firma</w:t>
      </w:r>
    </w:p>
    <w:p w:rsidR="00232B40" w:rsidRPr="00582876" w:rsidRDefault="00232B40" w:rsidP="00232B40">
      <w:pPr>
        <w:pStyle w:val="Corpodeltesto"/>
        <w:ind w:left="833" w:right="111"/>
      </w:pPr>
    </w:p>
    <w:p w:rsidR="00232B40" w:rsidRPr="00582876" w:rsidRDefault="00232B40" w:rsidP="00232B40">
      <w:pPr>
        <w:spacing w:line="276" w:lineRule="auto"/>
        <w:rPr>
          <w:rFonts w:cs="Calibri"/>
          <w:sz w:val="18"/>
          <w:szCs w:val="18"/>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ind w:right="-313"/>
        <w:jc w:val="both"/>
        <w:rPr>
          <w:rFonts w:ascii="Arial" w:hAnsi="Arial" w:cs="Arial"/>
          <w:sz w:val="24"/>
          <w:szCs w:val="24"/>
        </w:rPr>
      </w:pPr>
    </w:p>
    <w:p w:rsidR="00232B40" w:rsidRPr="00582876" w:rsidRDefault="00232B40" w:rsidP="00232B40">
      <w:pPr>
        <w:adjustRightInd w:val="0"/>
        <w:jc w:val="both"/>
        <w:rPr>
          <w:rFonts w:ascii="Arial" w:hAnsi="Arial" w:cs="Arial"/>
          <w:b/>
          <w:bCs/>
        </w:rPr>
      </w:pPr>
    </w:p>
    <w:p w:rsidR="003B7E51" w:rsidRDefault="003B7E51">
      <w:pPr>
        <w:pStyle w:val="Corpodeltesto"/>
        <w:spacing w:before="233" w:line="271" w:lineRule="auto"/>
        <w:ind w:left="112" w:right="116"/>
        <w:jc w:val="both"/>
      </w:pPr>
    </w:p>
    <w:sectPr w:rsidR="003B7E51" w:rsidSect="003B7E51">
      <w:pgSz w:w="11910" w:h="16840"/>
      <w:pgMar w:top="15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UI">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C6582C"/>
    <w:multiLevelType w:val="hybridMultilevel"/>
    <w:tmpl w:val="D6700ABE"/>
    <w:lvl w:ilvl="0" w:tplc="70341EE8">
      <w:numFmt w:val="bullet"/>
      <w:lvlText w:val="-"/>
      <w:lvlJc w:val="left"/>
      <w:pPr>
        <w:ind w:left="254" w:hanging="107"/>
      </w:pPr>
      <w:rPr>
        <w:rFonts w:ascii="Calibri" w:eastAsia="Calibri" w:hAnsi="Calibri" w:cs="Calibri" w:hint="default"/>
        <w:w w:val="99"/>
        <w:sz w:val="20"/>
        <w:szCs w:val="20"/>
        <w:lang w:val="it-IT" w:eastAsia="en-US" w:bidi="ar-SA"/>
      </w:rPr>
    </w:lvl>
    <w:lvl w:ilvl="1" w:tplc="EA6CB2D0">
      <w:numFmt w:val="bullet"/>
      <w:lvlText w:val="-"/>
      <w:lvlJc w:val="left"/>
      <w:pPr>
        <w:ind w:left="355" w:hanging="106"/>
      </w:pPr>
      <w:rPr>
        <w:rFonts w:ascii="Calibri" w:eastAsia="Calibri" w:hAnsi="Calibri" w:cs="Calibri" w:hint="default"/>
        <w:w w:val="99"/>
        <w:sz w:val="20"/>
        <w:szCs w:val="20"/>
        <w:lang w:val="it-IT" w:eastAsia="en-US" w:bidi="ar-SA"/>
      </w:rPr>
    </w:lvl>
    <w:lvl w:ilvl="2" w:tplc="460A63B4">
      <w:numFmt w:val="bullet"/>
      <w:lvlText w:val="•"/>
      <w:lvlJc w:val="left"/>
      <w:pPr>
        <w:ind w:left="1416" w:hanging="106"/>
      </w:pPr>
      <w:rPr>
        <w:rFonts w:hint="default"/>
        <w:lang w:val="it-IT" w:eastAsia="en-US" w:bidi="ar-SA"/>
      </w:rPr>
    </w:lvl>
    <w:lvl w:ilvl="3" w:tplc="76086D48">
      <w:numFmt w:val="bullet"/>
      <w:lvlText w:val="•"/>
      <w:lvlJc w:val="left"/>
      <w:pPr>
        <w:ind w:left="2472" w:hanging="106"/>
      </w:pPr>
      <w:rPr>
        <w:rFonts w:hint="default"/>
        <w:lang w:val="it-IT" w:eastAsia="en-US" w:bidi="ar-SA"/>
      </w:rPr>
    </w:lvl>
    <w:lvl w:ilvl="4" w:tplc="CA9EC9F0">
      <w:numFmt w:val="bullet"/>
      <w:lvlText w:val="•"/>
      <w:lvlJc w:val="left"/>
      <w:pPr>
        <w:ind w:left="3528" w:hanging="106"/>
      </w:pPr>
      <w:rPr>
        <w:rFonts w:hint="default"/>
        <w:lang w:val="it-IT" w:eastAsia="en-US" w:bidi="ar-SA"/>
      </w:rPr>
    </w:lvl>
    <w:lvl w:ilvl="5" w:tplc="6F4ADCD0">
      <w:numFmt w:val="bullet"/>
      <w:lvlText w:val="•"/>
      <w:lvlJc w:val="left"/>
      <w:pPr>
        <w:ind w:left="4585" w:hanging="106"/>
      </w:pPr>
      <w:rPr>
        <w:rFonts w:hint="default"/>
        <w:lang w:val="it-IT" w:eastAsia="en-US" w:bidi="ar-SA"/>
      </w:rPr>
    </w:lvl>
    <w:lvl w:ilvl="6" w:tplc="BAD4D4A8">
      <w:numFmt w:val="bullet"/>
      <w:lvlText w:val="•"/>
      <w:lvlJc w:val="left"/>
      <w:pPr>
        <w:ind w:left="5641" w:hanging="106"/>
      </w:pPr>
      <w:rPr>
        <w:rFonts w:hint="default"/>
        <w:lang w:val="it-IT" w:eastAsia="en-US" w:bidi="ar-SA"/>
      </w:rPr>
    </w:lvl>
    <w:lvl w:ilvl="7" w:tplc="C0FAEBB2">
      <w:numFmt w:val="bullet"/>
      <w:lvlText w:val="•"/>
      <w:lvlJc w:val="left"/>
      <w:pPr>
        <w:ind w:left="6697" w:hanging="106"/>
      </w:pPr>
      <w:rPr>
        <w:rFonts w:hint="default"/>
        <w:lang w:val="it-IT" w:eastAsia="en-US" w:bidi="ar-SA"/>
      </w:rPr>
    </w:lvl>
    <w:lvl w:ilvl="8" w:tplc="B038E2D2">
      <w:numFmt w:val="bullet"/>
      <w:lvlText w:val="•"/>
      <w:lvlJc w:val="left"/>
      <w:pPr>
        <w:ind w:left="7753" w:hanging="106"/>
      </w:pPr>
      <w:rPr>
        <w:rFonts w:hint="default"/>
        <w:lang w:val="it-IT" w:eastAsia="en-US" w:bidi="ar-SA"/>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3B7E51"/>
    <w:rsid w:val="00232B40"/>
    <w:rsid w:val="003B7E51"/>
    <w:rsid w:val="003F1484"/>
    <w:rsid w:val="00F80E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B7E5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B7E51"/>
    <w:tblPr>
      <w:tblInd w:w="0" w:type="dxa"/>
      <w:tblCellMar>
        <w:top w:w="0" w:type="dxa"/>
        <w:left w:w="0" w:type="dxa"/>
        <w:bottom w:w="0" w:type="dxa"/>
        <w:right w:w="0" w:type="dxa"/>
      </w:tblCellMar>
    </w:tblPr>
  </w:style>
  <w:style w:type="paragraph" w:styleId="Corpodeltesto">
    <w:name w:val="Body Text"/>
    <w:basedOn w:val="Normale"/>
    <w:uiPriority w:val="1"/>
    <w:qFormat/>
    <w:rsid w:val="003B7E51"/>
    <w:rPr>
      <w:sz w:val="24"/>
      <w:szCs w:val="24"/>
    </w:rPr>
  </w:style>
  <w:style w:type="paragraph" w:customStyle="1" w:styleId="Heading1">
    <w:name w:val="Heading 1"/>
    <w:basedOn w:val="Normale"/>
    <w:uiPriority w:val="1"/>
    <w:qFormat/>
    <w:rsid w:val="003B7E51"/>
    <w:pPr>
      <w:ind w:left="112"/>
      <w:outlineLvl w:val="1"/>
    </w:pPr>
    <w:rPr>
      <w:b/>
      <w:bCs/>
      <w:sz w:val="24"/>
      <w:szCs w:val="24"/>
    </w:rPr>
  </w:style>
  <w:style w:type="paragraph" w:styleId="Paragrafoelenco">
    <w:name w:val="List Paragraph"/>
    <w:basedOn w:val="Normale"/>
    <w:uiPriority w:val="34"/>
    <w:qFormat/>
    <w:rsid w:val="003B7E51"/>
    <w:pPr>
      <w:spacing w:before="37"/>
      <w:ind w:left="355" w:hanging="106"/>
    </w:pPr>
    <w:rPr>
      <w:rFonts w:ascii="Calibri" w:eastAsia="Calibri" w:hAnsi="Calibri" w:cs="Calibri"/>
    </w:rPr>
  </w:style>
  <w:style w:type="paragraph" w:customStyle="1" w:styleId="TableParagraph">
    <w:name w:val="Table Paragraph"/>
    <w:basedOn w:val="Normale"/>
    <w:uiPriority w:val="1"/>
    <w:qFormat/>
    <w:rsid w:val="003B7E51"/>
  </w:style>
  <w:style w:type="paragraph" w:styleId="Testofumetto">
    <w:name w:val="Balloon Text"/>
    <w:basedOn w:val="Normale"/>
    <w:link w:val="TestofumettoCarattere"/>
    <w:uiPriority w:val="99"/>
    <w:semiHidden/>
    <w:unhideWhenUsed/>
    <w:rsid w:val="00232B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B40"/>
    <w:rPr>
      <w:rFonts w:ascii="Tahoma" w:eastAsia="Times New Roman" w:hAnsi="Tahoma" w:cs="Tahoma"/>
      <w:sz w:val="16"/>
      <w:szCs w:val="16"/>
      <w:lang w:val="it-IT"/>
    </w:rPr>
  </w:style>
  <w:style w:type="character" w:styleId="Collegamentoipertestuale">
    <w:name w:val="Hyperlink"/>
    <w:basedOn w:val="Carpredefinitoparagrafo"/>
    <w:rsid w:val="00232B4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regolamentoue/diritti-degli-interess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pec.comune.it" TargetMode="External"/><Relationship Id="rId5"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2216</Words>
  <Characters>12637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arnaboldia</dc:creator>
  <cp:lastModifiedBy>f.pranu</cp:lastModifiedBy>
  <cp:revision>2</cp:revision>
  <cp:lastPrinted>2023-10-04T07:59:00Z</cp:lastPrinted>
  <dcterms:created xsi:type="dcterms:W3CDTF">2023-10-04T08:04:00Z</dcterms:created>
  <dcterms:modified xsi:type="dcterms:W3CDTF">2023-10-04T08:04:00Z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2023-05-29T00:00:00Z</vt:filetime>
  </property>
  <property fmtid="{D5CDD505-2E9C-101B-9397-08002B2CF9AE}" pid="3" name="Creator">
    <vt:lpwstr>Microsoft® Word 2013</vt:lpwstr>
  </property>
  <property fmtid="{D5CDD505-2E9C-101B-9397-08002B2CF9AE}" pid="4" name="LastSaved">
    <vt:filetime>2023-10-04T00:00:00Z</vt:filetime>
  </property>
</Properties>
</file>