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47" w14:textId="77777777" w:rsidR="001550E7" w:rsidRDefault="001550E7" w:rsidP="00280EE8">
      <w:pPr>
        <w:pStyle w:val="NormaleWeb"/>
        <w:spacing w:after="0" w:line="240" w:lineRule="auto"/>
        <w:jc w:val="both"/>
        <w:rPr>
          <w:b/>
          <w:bCs/>
        </w:rPr>
      </w:pPr>
    </w:p>
    <w:p w14:paraId="2B176019" w14:textId="77777777" w:rsidR="001550E7" w:rsidRDefault="001550E7" w:rsidP="00280EE8">
      <w:pPr>
        <w:pStyle w:val="NormaleWeb"/>
        <w:spacing w:after="0" w:line="240" w:lineRule="auto"/>
        <w:jc w:val="both"/>
        <w:rPr>
          <w:b/>
          <w:bCs/>
        </w:rPr>
      </w:pPr>
    </w:p>
    <w:p w14:paraId="38D6E0C0" w14:textId="49826988" w:rsidR="00326703" w:rsidRPr="00280EE8" w:rsidRDefault="00BF2D4A" w:rsidP="00280EE8">
      <w:pPr>
        <w:pStyle w:val="NormaleWeb"/>
        <w:spacing w:after="0" w:line="240" w:lineRule="auto"/>
        <w:jc w:val="both"/>
        <w:rPr>
          <w:b/>
          <w:bCs/>
        </w:rPr>
      </w:pPr>
      <w:r w:rsidRPr="00280EE8">
        <w:rPr>
          <w:b/>
          <w:bCs/>
        </w:rPr>
        <w:t>CENTRO SERVIZI PER IL CONTRASTO ALLA POVERTÀ. NUOVA ORGANIZZAZIONE E FASCE ORARIE.</w:t>
      </w:r>
    </w:p>
    <w:p w14:paraId="5E7C4D0E" w14:textId="13DEF9BF" w:rsidR="00280EE8" w:rsidRDefault="00280EE8" w:rsidP="00280EE8">
      <w:pPr>
        <w:pStyle w:val="NormaleWeb"/>
        <w:spacing w:after="0" w:line="240" w:lineRule="auto"/>
        <w:jc w:val="both"/>
      </w:pPr>
      <w:r>
        <w:t xml:space="preserve">A fronte del crescente bisogno informativo determinato dall’introduzione delle nuove misure </w:t>
      </w:r>
      <w:r w:rsidR="00D56F1C">
        <w:t>previste dal</w:t>
      </w:r>
      <w:r>
        <w:t xml:space="preserve"> Decreto Lavoro (n. 48/2023), il Centro servizi per il contrasto alla povertà, </w:t>
      </w:r>
      <w:r w:rsidRPr="00280EE8">
        <w:rPr>
          <w:b/>
          <w:bCs/>
        </w:rPr>
        <w:t>a partire dal 5 febbraio p.v.,</w:t>
      </w:r>
      <w:r>
        <w:t xml:space="preserve"> estenderà la sua attività, attraverso nuovi sportelli territoriali e fornirà altresì supporto ai cittadini per la presentazione della domanda di accesso alla Misura Assegno di inclusione. </w:t>
      </w:r>
    </w:p>
    <w:p w14:paraId="58A5A94D" w14:textId="18E43CCC" w:rsidR="00BF2D4A" w:rsidRDefault="00280EE8" w:rsidP="00326703">
      <w:pPr>
        <w:pStyle w:val="NormaleWeb"/>
        <w:spacing w:after="0" w:line="240" w:lineRule="auto"/>
      </w:pPr>
      <w:r>
        <w:t xml:space="preserve">Di seguito le sedi e gli orari di apertura al pubblico: </w:t>
      </w:r>
    </w:p>
    <w:p w14:paraId="28A197B1" w14:textId="77777777" w:rsidR="00280EE8" w:rsidRDefault="00280EE8" w:rsidP="00326703">
      <w:pPr>
        <w:pStyle w:val="NormaleWeb"/>
        <w:spacing w:after="0" w:line="240" w:lineRule="auto"/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340"/>
        <w:gridCol w:w="1320"/>
        <w:gridCol w:w="1380"/>
        <w:gridCol w:w="1300"/>
        <w:gridCol w:w="1440"/>
      </w:tblGrid>
      <w:tr w:rsidR="00280EE8" w:rsidRPr="00947660" w14:paraId="0E8E7C44" w14:textId="77777777" w:rsidTr="00280EE8">
        <w:trPr>
          <w:trHeight w:val="330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CE6" w14:textId="77777777" w:rsidR="00280EE8" w:rsidRPr="00947660" w:rsidRDefault="00280EE8" w:rsidP="001A01C0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59FFE261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LUNED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Ì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489C8060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MARTED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Ì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36F5B43F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MERCOLED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Ì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0B10B8C5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GIOVED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Ì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1B8D15EA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VENERD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Ì</w:t>
            </w:r>
          </w:p>
        </w:tc>
      </w:tr>
      <w:tr w:rsidR="00280EE8" w:rsidRPr="00947660" w14:paraId="398D1D34" w14:textId="77777777" w:rsidTr="00280EE8">
        <w:trPr>
          <w:trHeight w:val="250"/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F068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SEDI SPORTELLO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RICEVIMENTO PUBBLICO</w:t>
            </w:r>
          </w:p>
        </w:tc>
        <w:tc>
          <w:tcPr>
            <w:tcW w:w="134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7BB085FE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3E1154AA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39E9CD1C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596E6C5C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7C3FE04E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</w:tr>
      <w:tr w:rsidR="00280EE8" w:rsidRPr="00947660" w14:paraId="4907607A" w14:textId="77777777" w:rsidTr="00280EE8">
        <w:trPr>
          <w:trHeight w:val="1220"/>
          <w:jc w:val="center"/>
        </w:trPr>
        <w:tc>
          <w:tcPr>
            <w:tcW w:w="1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vAlign w:val="bottom"/>
            <w:hideMark/>
          </w:tcPr>
          <w:p w14:paraId="75A619F2" w14:textId="77777777" w:rsidR="00280EE8" w:rsidRPr="00947660" w:rsidRDefault="00280EE8" w:rsidP="001A01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CARBONIA - frazione BACU ABIS  c/o circoscrizione comunale - Via Santa Barbara snc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003E52C0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71F950B6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9:00 - 17:00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049A4278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2CF4AA1F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412F2767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</w:tr>
      <w:tr w:rsidR="00280EE8" w:rsidRPr="00947660" w14:paraId="6F42C11E" w14:textId="77777777" w:rsidTr="00280EE8">
        <w:trPr>
          <w:trHeight w:val="740"/>
          <w:jc w:val="center"/>
        </w:trPr>
        <w:tc>
          <w:tcPr>
            <w:tcW w:w="16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vAlign w:val="bottom"/>
            <w:hideMark/>
          </w:tcPr>
          <w:p w14:paraId="3B0CFBCB" w14:textId="77777777" w:rsidR="00280EE8" w:rsidRPr="00947660" w:rsidRDefault="00280EE8" w:rsidP="001A01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 GIOVANNI c/o uffici comunali - Via Mazzini snc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7C245B8E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19D95B5D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4292AD2A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14:00 - 18:00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100A0ECF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6CE6D9E9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80EE8" w:rsidRPr="00947660" w14:paraId="0C32570D" w14:textId="77777777" w:rsidTr="00280EE8">
        <w:trPr>
          <w:trHeight w:val="980"/>
          <w:jc w:val="center"/>
        </w:trPr>
        <w:tc>
          <w:tcPr>
            <w:tcW w:w="16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vAlign w:val="bottom"/>
            <w:hideMark/>
          </w:tcPr>
          <w:p w14:paraId="6EF7974E" w14:textId="77777777" w:rsidR="00280EE8" w:rsidRPr="00947660" w:rsidRDefault="00280EE8" w:rsidP="001A01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CARLOFORTE c/o Centro Sociale - Via XX Settembre 183 (ex Cisternone)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2B746B78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2C4BB63C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6F9AD4E4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21E61867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1342FEB6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280EE8" w:rsidRPr="00947660" w14:paraId="3A5DE80E" w14:textId="77777777" w:rsidTr="00280EE8">
        <w:trPr>
          <w:trHeight w:val="980"/>
          <w:jc w:val="center"/>
        </w:trPr>
        <w:tc>
          <w:tcPr>
            <w:tcW w:w="16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vAlign w:val="bottom"/>
            <w:hideMark/>
          </w:tcPr>
          <w:p w14:paraId="0242336A" w14:textId="77777777" w:rsidR="00280EE8" w:rsidRPr="00947660" w:rsidRDefault="00280EE8" w:rsidP="001A01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SANT'ANTIOCO c/o sede servizi sociali - Via Risorgimento n. 37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40BB2AFF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676D4909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6697CB4A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685EBABC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152EAADF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9:00 - 13:00</w:t>
            </w:r>
          </w:p>
        </w:tc>
      </w:tr>
      <w:tr w:rsidR="00280EE8" w:rsidRPr="00947660" w14:paraId="7E52A000" w14:textId="77777777" w:rsidTr="00280EE8">
        <w:trPr>
          <w:trHeight w:val="980"/>
          <w:jc w:val="center"/>
        </w:trPr>
        <w:tc>
          <w:tcPr>
            <w:tcW w:w="16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vAlign w:val="bottom"/>
            <w:hideMark/>
          </w:tcPr>
          <w:p w14:paraId="3F9C4005" w14:textId="77777777" w:rsidR="00280EE8" w:rsidRPr="00947660" w:rsidRDefault="00280EE8" w:rsidP="001A01C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GIBA c/o uffici comunali - Via Eleonora d'Arborea n. 1 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6850DEF9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9:00 - 14:00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0186EA86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A"/>
            <w:noWrap/>
            <w:vAlign w:val="center"/>
            <w:hideMark/>
          </w:tcPr>
          <w:p w14:paraId="2FDFD805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14:00 - 18:00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396EFA48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14:paraId="71845F8D" w14:textId="77777777" w:rsidR="00280EE8" w:rsidRPr="00947660" w:rsidRDefault="00280EE8" w:rsidP="001A01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947660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9E9B692" w14:textId="06FD1D94" w:rsidR="00326703" w:rsidRDefault="00BF2D4A" w:rsidP="00326703">
      <w:pPr>
        <w:pStyle w:val="NormaleWeb"/>
        <w:spacing w:after="0" w:line="240" w:lineRule="auto"/>
      </w:pPr>
      <w:r>
        <w:t xml:space="preserve">Il servizio </w:t>
      </w:r>
      <w:r w:rsidR="00280EE8">
        <w:t xml:space="preserve">sarà inoltre </w:t>
      </w:r>
      <w:r w:rsidR="00326703">
        <w:t xml:space="preserve">raggiungibile telefonicamente al numero </w:t>
      </w:r>
      <w:r w:rsidR="00326703" w:rsidRPr="00BF2D4A">
        <w:rPr>
          <w:b/>
          <w:bCs/>
          <w:u w:val="single"/>
        </w:rPr>
        <w:t>070/15257235,</w:t>
      </w:r>
      <w:r w:rsidR="00326703">
        <w:t xml:space="preserve"> </w:t>
      </w:r>
      <w:r>
        <w:t xml:space="preserve">attivo nei seguenti orari: </w:t>
      </w:r>
    </w:p>
    <w:tbl>
      <w:tblPr>
        <w:tblStyle w:val="Grigliatabella"/>
        <w:tblW w:w="9628" w:type="dxa"/>
        <w:tblInd w:w="-1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80EE8" w14:paraId="699E6303" w14:textId="77777777" w:rsidTr="001A01C0">
        <w:tc>
          <w:tcPr>
            <w:tcW w:w="192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C6E0B4"/>
            <w:vAlign w:val="center"/>
          </w:tcPr>
          <w:p w14:paraId="05AD8179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LUNED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Ì</w:t>
            </w:r>
          </w:p>
        </w:tc>
        <w:tc>
          <w:tcPr>
            <w:tcW w:w="192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vAlign w:val="center"/>
          </w:tcPr>
          <w:p w14:paraId="6C4CACE3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MARTED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Ì</w:t>
            </w:r>
          </w:p>
        </w:tc>
        <w:tc>
          <w:tcPr>
            <w:tcW w:w="19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vAlign w:val="center"/>
          </w:tcPr>
          <w:p w14:paraId="54916791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MERCOLED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Ì</w:t>
            </w:r>
          </w:p>
        </w:tc>
        <w:tc>
          <w:tcPr>
            <w:tcW w:w="19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vAlign w:val="center"/>
          </w:tcPr>
          <w:p w14:paraId="693EFD1D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GIOVED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Ì</w:t>
            </w:r>
          </w:p>
        </w:tc>
        <w:tc>
          <w:tcPr>
            <w:tcW w:w="19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C6E0B4"/>
            <w:vAlign w:val="center"/>
          </w:tcPr>
          <w:p w14:paraId="308140C4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VENERD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Ì</w:t>
            </w:r>
          </w:p>
        </w:tc>
      </w:tr>
      <w:tr w:rsidR="00280EE8" w14:paraId="0ED46D1E" w14:textId="77777777" w:rsidTr="001A01C0">
        <w:tc>
          <w:tcPr>
            <w:tcW w:w="1925" w:type="dxa"/>
          </w:tcPr>
          <w:p w14:paraId="7C4952B0" w14:textId="77777777" w:rsidR="00280EE8" w:rsidRDefault="00280EE8" w:rsidP="001A01C0">
            <w:pPr>
              <w:rPr>
                <w:b/>
                <w:bCs/>
              </w:rPr>
            </w:pPr>
            <w:r w:rsidRPr="00947660">
              <w:rPr>
                <w:rFonts w:ascii="Calibri" w:hAnsi="Calibri" w:cs="Calibri"/>
                <w:color w:val="000000"/>
                <w:kern w:val="0"/>
                <w:lang w:eastAsia="it-IT"/>
                <w14:ligatures w14:val="none"/>
              </w:rPr>
              <w:t>9:00 – 14:00</w:t>
            </w:r>
          </w:p>
        </w:tc>
        <w:tc>
          <w:tcPr>
            <w:tcW w:w="1925" w:type="dxa"/>
          </w:tcPr>
          <w:p w14:paraId="23F619A8" w14:textId="77777777" w:rsidR="00280EE8" w:rsidRPr="00947660" w:rsidRDefault="00280EE8" w:rsidP="001A01C0">
            <w:r w:rsidRPr="00947660">
              <w:t>9:00-17:00</w:t>
            </w:r>
          </w:p>
        </w:tc>
        <w:tc>
          <w:tcPr>
            <w:tcW w:w="1926" w:type="dxa"/>
          </w:tcPr>
          <w:p w14:paraId="33431547" w14:textId="77777777" w:rsidR="00280EE8" w:rsidRPr="00947660" w:rsidRDefault="00280EE8" w:rsidP="001A01C0">
            <w:r w:rsidRPr="00947660">
              <w:t>9:00 – 18:00</w:t>
            </w:r>
          </w:p>
        </w:tc>
        <w:tc>
          <w:tcPr>
            <w:tcW w:w="1926" w:type="dxa"/>
          </w:tcPr>
          <w:p w14:paraId="2F941711" w14:textId="77777777" w:rsidR="00280EE8" w:rsidRPr="00947660" w:rsidRDefault="00280EE8" w:rsidP="001A01C0">
            <w:r w:rsidRPr="00947660">
              <w:t>9:00 – 14:00</w:t>
            </w:r>
          </w:p>
        </w:tc>
        <w:tc>
          <w:tcPr>
            <w:tcW w:w="1926" w:type="dxa"/>
          </w:tcPr>
          <w:p w14:paraId="5F45AB95" w14:textId="77777777" w:rsidR="00280EE8" w:rsidRPr="00947660" w:rsidRDefault="00280EE8" w:rsidP="001A01C0">
            <w:r w:rsidRPr="00947660">
              <w:t>9:00 – 14:00</w:t>
            </w:r>
          </w:p>
        </w:tc>
      </w:tr>
    </w:tbl>
    <w:p w14:paraId="7102C244" w14:textId="302DB60F" w:rsidR="004D3892" w:rsidRPr="00326703" w:rsidRDefault="00280EE8" w:rsidP="00280EE8">
      <w:pPr>
        <w:pStyle w:val="NormaleWeb"/>
        <w:spacing w:after="0" w:line="240" w:lineRule="auto"/>
        <w:jc w:val="both"/>
      </w:pPr>
      <w:r>
        <w:t xml:space="preserve">Il Centro servizi per il contrasto alla povertà, rientra fra gli interventi previsti dal Piano nazionale degli interventi e dei servizi sociali 2021-2023, ed è realizzato a valere sul finanziamento Quota servizi Fondo povertà – annualità 2021.  </w:t>
      </w:r>
    </w:p>
    <w:sectPr w:rsidR="004D3892" w:rsidRPr="00326703" w:rsidSect="006A0C9C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1718" w14:textId="77777777" w:rsidR="006A0C9C" w:rsidRDefault="006A0C9C" w:rsidP="006A0C9C">
      <w:r>
        <w:separator/>
      </w:r>
    </w:p>
  </w:endnote>
  <w:endnote w:type="continuationSeparator" w:id="0">
    <w:p w14:paraId="58D0FB46" w14:textId="77777777" w:rsidR="006A0C9C" w:rsidRDefault="006A0C9C" w:rsidP="006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AF88" w14:textId="77777777" w:rsidR="006A0C9C" w:rsidRDefault="006A0C9C" w:rsidP="006A0C9C">
      <w:r>
        <w:separator/>
      </w:r>
    </w:p>
  </w:footnote>
  <w:footnote w:type="continuationSeparator" w:id="0">
    <w:p w14:paraId="405FDD85" w14:textId="77777777" w:rsidR="006A0C9C" w:rsidRDefault="006A0C9C" w:rsidP="006A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D84" w14:textId="09A6EF43" w:rsidR="001550E7" w:rsidRDefault="001550E7">
    <w:pPr>
      <w:pStyle w:val="Intestazione"/>
    </w:pPr>
    <w:r w:rsidRPr="001550E7">
      <w:rPr>
        <w:noProof/>
      </w:rPr>
      <w:drawing>
        <wp:anchor distT="0" distB="0" distL="114300" distR="114300" simplePos="0" relativeHeight="251662848" behindDoc="0" locked="0" layoutInCell="1" allowOverlap="1" wp14:anchorId="197AD88C" wp14:editId="2A5D3B4A">
          <wp:simplePos x="0" y="0"/>
          <wp:positionH relativeFrom="column">
            <wp:posOffset>5591810</wp:posOffset>
          </wp:positionH>
          <wp:positionV relativeFrom="paragraph">
            <wp:posOffset>63500</wp:posOffset>
          </wp:positionV>
          <wp:extent cx="1131570" cy="374514"/>
          <wp:effectExtent l="0" t="0" r="0" b="6985"/>
          <wp:wrapNone/>
          <wp:docPr id="8584003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003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644" cy="375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0E7">
      <w:rPr>
        <w:noProof/>
      </w:rPr>
      <w:drawing>
        <wp:anchor distT="0" distB="0" distL="114300" distR="114300" simplePos="0" relativeHeight="251664896" behindDoc="0" locked="0" layoutInCell="1" allowOverlap="1" wp14:anchorId="1B43CEA8" wp14:editId="14E68003">
          <wp:simplePos x="0" y="0"/>
          <wp:positionH relativeFrom="column">
            <wp:posOffset>-193040</wp:posOffset>
          </wp:positionH>
          <wp:positionV relativeFrom="paragraph">
            <wp:posOffset>-100594</wp:posOffset>
          </wp:positionV>
          <wp:extent cx="615950" cy="537781"/>
          <wp:effectExtent l="0" t="0" r="0" b="0"/>
          <wp:wrapNone/>
          <wp:docPr id="13980058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0581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694" cy="539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0E7">
      <w:rPr>
        <w:noProof/>
      </w:rPr>
      <w:drawing>
        <wp:anchor distT="0" distB="0" distL="114300" distR="114300" simplePos="0" relativeHeight="251656704" behindDoc="0" locked="0" layoutInCell="1" allowOverlap="1" wp14:anchorId="6433F87A" wp14:editId="183E5550">
          <wp:simplePos x="0" y="0"/>
          <wp:positionH relativeFrom="column">
            <wp:posOffset>607060</wp:posOffset>
          </wp:positionH>
          <wp:positionV relativeFrom="paragraph">
            <wp:posOffset>-63500</wp:posOffset>
          </wp:positionV>
          <wp:extent cx="4914900" cy="504486"/>
          <wp:effectExtent l="0" t="0" r="0" b="0"/>
          <wp:wrapNone/>
          <wp:docPr id="20835168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51681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504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F1D"/>
    <w:rsid w:val="000D78B9"/>
    <w:rsid w:val="00140ECD"/>
    <w:rsid w:val="001550E7"/>
    <w:rsid w:val="001A0751"/>
    <w:rsid w:val="00280EE8"/>
    <w:rsid w:val="00326703"/>
    <w:rsid w:val="00484FA5"/>
    <w:rsid w:val="004D3892"/>
    <w:rsid w:val="006A0C9C"/>
    <w:rsid w:val="006E4D51"/>
    <w:rsid w:val="007A40D0"/>
    <w:rsid w:val="00956AF4"/>
    <w:rsid w:val="00A815AC"/>
    <w:rsid w:val="00BF2D4A"/>
    <w:rsid w:val="00D16F1D"/>
    <w:rsid w:val="00D56F1C"/>
    <w:rsid w:val="00E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493DB"/>
  <w15:docId w15:val="{214900C3-7B3A-4B6E-81AD-178BEF94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"/>
      <w:ind w:left="143" w:right="161"/>
      <w:jc w:val="center"/>
    </w:pPr>
    <w:rPr>
      <w:rFonts w:ascii="Trebuchet MS" w:eastAsia="Trebuchet MS" w:hAnsi="Trebuchet MS" w:cs="Trebuchet MS"/>
      <w:b/>
      <w:bCs/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0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C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0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C9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38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38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D3892"/>
    <w:pPr>
      <w:widowControl/>
      <w:autoSpaceDE/>
      <w:autoSpaceDN/>
      <w:spacing w:before="100" w:beforeAutospacing="1" w:after="119" w:line="102" w:lineRule="atLeast"/>
    </w:pPr>
    <w:rPr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326703"/>
    <w:pPr>
      <w:widowControl/>
      <w:autoSpaceDE/>
      <w:autoSpaceDN/>
      <w:spacing w:before="100" w:beforeAutospacing="1" w:after="119" w:line="102" w:lineRule="atLeast"/>
    </w:pPr>
    <w:rPr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0EE8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286F-C81B-41E5-9C5B-BFEADFEC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 Muscas</dc:creator>
  <cp:lastModifiedBy>Francesca FV. Vedda</cp:lastModifiedBy>
  <cp:revision>12</cp:revision>
  <cp:lastPrinted>2024-02-01T12:36:00Z</cp:lastPrinted>
  <dcterms:created xsi:type="dcterms:W3CDTF">2024-01-26T11:42:00Z</dcterms:created>
  <dcterms:modified xsi:type="dcterms:W3CDTF">2024-02-01T12:36:00Z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2024-01-23T00:00:00Z</vt:filetime>
  </property>
</Properties>
</file>