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622" w:rsidRPr="00684285" w:rsidRDefault="00566622" w:rsidP="00566622">
      <w:pPr>
        <w:rPr>
          <w:sz w:val="18"/>
          <w:szCs w:val="18"/>
        </w:rPr>
      </w:pPr>
      <w:r w:rsidRPr="00684285">
        <w:rPr>
          <w:sz w:val="18"/>
          <w:szCs w:val="18"/>
        </w:rPr>
        <w:t>SCADENZA 04/10/2024</w:t>
      </w:r>
    </w:p>
    <w:p w:rsidR="00566622" w:rsidRPr="00684285" w:rsidRDefault="002304E2" w:rsidP="00CD676C">
      <w:pPr>
        <w:jc w:val="right"/>
        <w:rPr>
          <w:rFonts w:ascii="CIDFont+F1" w:hAnsi="CIDFont+F1" w:cs="CIDFont+F1"/>
          <w:sz w:val="20"/>
          <w:szCs w:val="20"/>
        </w:rPr>
      </w:pPr>
      <w:r w:rsidRPr="00684285">
        <w:rPr>
          <w:sz w:val="20"/>
          <w:szCs w:val="20"/>
        </w:rPr>
        <w:t xml:space="preserve">        </w:t>
      </w:r>
      <w:r w:rsidR="00CD676C" w:rsidRPr="00684285">
        <w:rPr>
          <w:rFonts w:ascii="CIDFont+F1" w:hAnsi="CIDFont+F1" w:cs="CIDFont+F1"/>
          <w:sz w:val="20"/>
          <w:szCs w:val="20"/>
        </w:rPr>
        <w:t xml:space="preserve">Al Comune di </w:t>
      </w:r>
      <w:proofErr w:type="spellStart"/>
      <w:r w:rsidR="00CD676C" w:rsidRPr="00684285">
        <w:rPr>
          <w:rFonts w:ascii="CIDFont+F1" w:hAnsi="CIDFont+F1" w:cs="CIDFont+F1"/>
          <w:sz w:val="20"/>
          <w:szCs w:val="20"/>
        </w:rPr>
        <w:t>Perdaxius</w:t>
      </w:r>
      <w:proofErr w:type="spellEnd"/>
    </w:p>
    <w:p w:rsidR="00CD676C" w:rsidRPr="00684285" w:rsidRDefault="00CD676C" w:rsidP="00684285">
      <w:pPr>
        <w:jc w:val="right"/>
        <w:rPr>
          <w:rFonts w:ascii="CIDFont+F1" w:hAnsi="CIDFont+F1" w:cs="CIDFont+F1"/>
          <w:sz w:val="20"/>
          <w:szCs w:val="20"/>
        </w:rPr>
      </w:pPr>
      <w:r w:rsidRPr="00684285">
        <w:rPr>
          <w:rFonts w:ascii="CIDFont+F1" w:hAnsi="CIDFont+F1" w:cs="CIDFont+F1"/>
          <w:sz w:val="20"/>
          <w:szCs w:val="20"/>
        </w:rPr>
        <w:t>Ufficio Servizio Sociale</w:t>
      </w:r>
    </w:p>
    <w:p w:rsidR="00996C0F" w:rsidRDefault="00996C0F" w:rsidP="002304E2">
      <w:pPr>
        <w:rPr>
          <w:sz w:val="18"/>
          <w:szCs w:val="18"/>
        </w:rPr>
      </w:pPr>
    </w:p>
    <w:p w:rsidR="00996C0F" w:rsidRDefault="00996C0F" w:rsidP="002304E2">
      <w:pPr>
        <w:rPr>
          <w:sz w:val="18"/>
          <w:szCs w:val="18"/>
        </w:rPr>
      </w:pPr>
    </w:p>
    <w:p w:rsidR="002304E2" w:rsidRPr="00684285" w:rsidRDefault="002304E2" w:rsidP="002304E2">
      <w:pPr>
        <w:rPr>
          <w:sz w:val="18"/>
          <w:szCs w:val="18"/>
        </w:rPr>
      </w:pPr>
      <w:r w:rsidRPr="00684285">
        <w:rPr>
          <w:sz w:val="18"/>
          <w:szCs w:val="18"/>
        </w:rPr>
        <w:t>OGGETTO: ISTANZA PER L’ASSEGNAZIONE DEI CONTRIBUTI PER IL SOSTEGNO ALL’ACCESSO ALLE</w:t>
      </w:r>
      <w:r w:rsidR="00684285">
        <w:rPr>
          <w:sz w:val="18"/>
          <w:szCs w:val="18"/>
        </w:rPr>
        <w:t xml:space="preserve"> </w:t>
      </w:r>
      <w:r w:rsidRPr="00684285">
        <w:rPr>
          <w:sz w:val="18"/>
          <w:szCs w:val="18"/>
        </w:rPr>
        <w:t>ABITAZIONI IN LOCAZIONE – ART. 11 LEGGE 431 DEL 09/12/1998 – ANNO 2024.</w:t>
      </w:r>
    </w:p>
    <w:p w:rsidR="002304E2" w:rsidRPr="00684285" w:rsidRDefault="002304E2" w:rsidP="002304E2">
      <w:pPr>
        <w:rPr>
          <w:sz w:val="18"/>
          <w:szCs w:val="18"/>
        </w:rPr>
      </w:pPr>
      <w:r w:rsidRPr="00684285">
        <w:rPr>
          <w:sz w:val="18"/>
          <w:szCs w:val="18"/>
        </w:rPr>
        <w:t>Il/la sottoscritto/a __________________________________________________________________________________</w:t>
      </w:r>
    </w:p>
    <w:p w:rsidR="002304E2" w:rsidRPr="00684285" w:rsidRDefault="002304E2" w:rsidP="002304E2">
      <w:pPr>
        <w:rPr>
          <w:sz w:val="18"/>
          <w:szCs w:val="18"/>
        </w:rPr>
      </w:pPr>
      <w:r w:rsidRPr="00684285">
        <w:rPr>
          <w:sz w:val="18"/>
          <w:szCs w:val="18"/>
        </w:rPr>
        <w:t>nato/a il ___________________________ a ____________________________</w:t>
      </w:r>
      <w:r w:rsidR="0038214D" w:rsidRPr="00684285">
        <w:rPr>
          <w:sz w:val="18"/>
          <w:szCs w:val="18"/>
        </w:rPr>
        <w:t xml:space="preserve">________________   </w:t>
      </w:r>
    </w:p>
    <w:p w:rsidR="002304E2" w:rsidRPr="00684285" w:rsidRDefault="002304E2" w:rsidP="002304E2">
      <w:pPr>
        <w:rPr>
          <w:sz w:val="18"/>
          <w:szCs w:val="18"/>
        </w:rPr>
      </w:pPr>
      <w:r w:rsidRPr="00684285">
        <w:rPr>
          <w:sz w:val="18"/>
          <w:szCs w:val="18"/>
        </w:rPr>
        <w:t xml:space="preserve">residente a </w:t>
      </w:r>
      <w:proofErr w:type="spellStart"/>
      <w:r w:rsidRPr="00684285">
        <w:rPr>
          <w:sz w:val="18"/>
          <w:szCs w:val="18"/>
        </w:rPr>
        <w:t>Perdaxuis</w:t>
      </w:r>
      <w:proofErr w:type="spellEnd"/>
      <w:r w:rsidRPr="00684285">
        <w:rPr>
          <w:sz w:val="18"/>
          <w:szCs w:val="18"/>
        </w:rPr>
        <w:t xml:space="preserve"> (SU), in via __________________________________________________n. _______,</w:t>
      </w:r>
    </w:p>
    <w:p w:rsidR="002304E2" w:rsidRPr="00684285" w:rsidRDefault="002304E2" w:rsidP="002304E2">
      <w:pPr>
        <w:rPr>
          <w:sz w:val="18"/>
          <w:szCs w:val="18"/>
        </w:rPr>
      </w:pPr>
      <w:r w:rsidRPr="00684285">
        <w:rPr>
          <w:sz w:val="18"/>
          <w:szCs w:val="18"/>
        </w:rPr>
        <w:t>codice fiscale _____________________________________________</w:t>
      </w:r>
    </w:p>
    <w:p w:rsidR="002304E2" w:rsidRPr="00684285" w:rsidRDefault="002304E2" w:rsidP="002304E2">
      <w:pPr>
        <w:rPr>
          <w:sz w:val="18"/>
          <w:szCs w:val="18"/>
        </w:rPr>
      </w:pPr>
      <w:r w:rsidRPr="00684285">
        <w:rPr>
          <w:sz w:val="18"/>
          <w:szCs w:val="18"/>
        </w:rPr>
        <w:t>telefono/cellulare____________________________________ (obbligatorio)</w:t>
      </w:r>
    </w:p>
    <w:p w:rsidR="002304E2" w:rsidRPr="00684285" w:rsidRDefault="002304E2" w:rsidP="002304E2">
      <w:pPr>
        <w:rPr>
          <w:sz w:val="18"/>
          <w:szCs w:val="18"/>
        </w:rPr>
      </w:pPr>
      <w:r w:rsidRPr="00684285">
        <w:rPr>
          <w:sz w:val="18"/>
          <w:szCs w:val="18"/>
        </w:rPr>
        <w:t>e-mail ____________________________________________</w:t>
      </w:r>
    </w:p>
    <w:p w:rsidR="002304E2" w:rsidRPr="00684285" w:rsidRDefault="002304E2" w:rsidP="002304E2">
      <w:pPr>
        <w:jc w:val="center"/>
        <w:rPr>
          <w:sz w:val="18"/>
          <w:szCs w:val="18"/>
        </w:rPr>
      </w:pPr>
      <w:r w:rsidRPr="00684285">
        <w:rPr>
          <w:sz w:val="18"/>
          <w:szCs w:val="18"/>
        </w:rPr>
        <w:t>CHIEDE</w:t>
      </w:r>
    </w:p>
    <w:p w:rsidR="0038214D" w:rsidRPr="00684285" w:rsidRDefault="0038214D" w:rsidP="0038214D">
      <w:pPr>
        <w:autoSpaceDE w:val="0"/>
        <w:autoSpaceDN w:val="0"/>
        <w:adjustRightInd w:val="0"/>
        <w:spacing w:after="0" w:line="240" w:lineRule="auto"/>
        <w:jc w:val="both"/>
        <w:rPr>
          <w:sz w:val="18"/>
          <w:szCs w:val="18"/>
        </w:rPr>
      </w:pPr>
      <w:r w:rsidRPr="00684285">
        <w:rPr>
          <w:sz w:val="18"/>
          <w:szCs w:val="18"/>
        </w:rPr>
        <w:t>l’assegnazione di un contributo ad integrazione del canone di locazione per l’anno 2024 ai sensi</w:t>
      </w:r>
      <w:r w:rsidR="00566622">
        <w:rPr>
          <w:sz w:val="18"/>
          <w:szCs w:val="18"/>
        </w:rPr>
        <w:t xml:space="preserve"> </w:t>
      </w:r>
      <w:r w:rsidRPr="00684285">
        <w:rPr>
          <w:sz w:val="18"/>
          <w:szCs w:val="18"/>
        </w:rPr>
        <w:t>dell'art. 11 della Legge del 09.12.1998, n. 431 "Fondo Nazionale per il sostegno all'accesso alle abitazioni in locazione".</w:t>
      </w:r>
    </w:p>
    <w:p w:rsidR="002304E2" w:rsidRPr="00684285" w:rsidRDefault="0038214D" w:rsidP="0038214D">
      <w:pPr>
        <w:autoSpaceDE w:val="0"/>
        <w:autoSpaceDN w:val="0"/>
        <w:adjustRightInd w:val="0"/>
        <w:spacing w:after="0" w:line="240" w:lineRule="auto"/>
        <w:jc w:val="both"/>
        <w:rPr>
          <w:sz w:val="18"/>
          <w:szCs w:val="18"/>
        </w:rPr>
      </w:pPr>
      <w:r w:rsidRPr="00684285">
        <w:rPr>
          <w:sz w:val="18"/>
          <w:szCs w:val="18"/>
        </w:rPr>
        <w:t>A tal fine, ai sensi degli artt. 75 e 76 del D.P.R. n. 445/2000, consapevole delle sanzioni civili e penali previste dalla legge per coloro che rendono attestazioni false</w:t>
      </w:r>
    </w:p>
    <w:p w:rsidR="0038214D" w:rsidRPr="00684285" w:rsidRDefault="0038214D" w:rsidP="0038214D">
      <w:pPr>
        <w:jc w:val="center"/>
        <w:rPr>
          <w:sz w:val="18"/>
          <w:szCs w:val="18"/>
        </w:rPr>
      </w:pPr>
      <w:r w:rsidRPr="00684285">
        <w:rPr>
          <w:sz w:val="18"/>
          <w:szCs w:val="18"/>
        </w:rPr>
        <w:t>DICHIARA</w:t>
      </w:r>
    </w:p>
    <w:p w:rsidR="0038214D" w:rsidRPr="00684285" w:rsidRDefault="0038214D" w:rsidP="00684285">
      <w:pPr>
        <w:autoSpaceDE w:val="0"/>
        <w:autoSpaceDN w:val="0"/>
        <w:adjustRightInd w:val="0"/>
        <w:spacing w:after="0" w:line="240" w:lineRule="auto"/>
        <w:jc w:val="both"/>
        <w:rPr>
          <w:sz w:val="18"/>
          <w:szCs w:val="18"/>
        </w:rPr>
      </w:pPr>
      <w:r w:rsidRPr="00684285">
        <w:rPr>
          <w:sz w:val="18"/>
          <w:szCs w:val="18"/>
        </w:rPr>
        <w:t>sotto la propria responsabilità che i dati di seguito forniti sono completi e veritieri:</w:t>
      </w:r>
    </w:p>
    <w:p w:rsidR="0038214D" w:rsidRPr="00684285" w:rsidRDefault="0038214D" w:rsidP="0038214D">
      <w:pPr>
        <w:autoSpaceDE w:val="0"/>
        <w:autoSpaceDN w:val="0"/>
        <w:adjustRightInd w:val="0"/>
        <w:spacing w:after="0" w:line="240" w:lineRule="auto"/>
        <w:jc w:val="both"/>
        <w:rPr>
          <w:sz w:val="18"/>
          <w:szCs w:val="18"/>
        </w:rPr>
      </w:pPr>
      <w:r w:rsidRPr="00684285">
        <w:rPr>
          <w:sz w:val="18"/>
          <w:szCs w:val="18"/>
        </w:rPr>
        <w:t>- di aver preso piena visione e conoscenza del bando pubblico per l’attribuzione dei contributi e di accettarlo integralmente;</w:t>
      </w:r>
    </w:p>
    <w:p w:rsidR="0038214D" w:rsidRPr="00684285" w:rsidRDefault="0038214D" w:rsidP="0038214D">
      <w:pPr>
        <w:autoSpaceDE w:val="0"/>
        <w:autoSpaceDN w:val="0"/>
        <w:adjustRightInd w:val="0"/>
        <w:spacing w:after="0" w:line="240" w:lineRule="auto"/>
        <w:jc w:val="both"/>
        <w:rPr>
          <w:sz w:val="18"/>
          <w:szCs w:val="18"/>
        </w:rPr>
      </w:pPr>
      <w:r w:rsidRPr="00684285">
        <w:rPr>
          <w:sz w:val="18"/>
          <w:szCs w:val="18"/>
        </w:rPr>
        <w:t>- di essere titolare di un contratto di locazione ad uso residenziale di unità immobiliare occupata a titolo di abitazione principale o esclusiva;</w:t>
      </w:r>
    </w:p>
    <w:p w:rsidR="0038214D" w:rsidRPr="00684285" w:rsidRDefault="0038214D" w:rsidP="0038214D">
      <w:pPr>
        <w:autoSpaceDE w:val="0"/>
        <w:autoSpaceDN w:val="0"/>
        <w:adjustRightInd w:val="0"/>
        <w:spacing w:after="0" w:line="240" w:lineRule="auto"/>
        <w:jc w:val="both"/>
        <w:rPr>
          <w:sz w:val="18"/>
          <w:szCs w:val="18"/>
        </w:rPr>
      </w:pPr>
      <w:r w:rsidRPr="00684285">
        <w:rPr>
          <w:sz w:val="18"/>
          <w:szCs w:val="18"/>
        </w:rPr>
        <w:t xml:space="preserve">- di avere la residenza nel Comune di </w:t>
      </w:r>
      <w:proofErr w:type="spellStart"/>
      <w:r w:rsidRPr="00684285">
        <w:rPr>
          <w:sz w:val="18"/>
          <w:szCs w:val="18"/>
        </w:rPr>
        <w:t>Perdaxius</w:t>
      </w:r>
      <w:proofErr w:type="spellEnd"/>
      <w:r w:rsidRPr="00684285">
        <w:rPr>
          <w:sz w:val="18"/>
          <w:szCs w:val="18"/>
        </w:rPr>
        <w:t xml:space="preserve"> corrispondente all’ubicazione dell’alloggio locato;</w:t>
      </w:r>
    </w:p>
    <w:p w:rsidR="0038214D" w:rsidRPr="00684285" w:rsidRDefault="0038214D" w:rsidP="00684285">
      <w:pPr>
        <w:autoSpaceDE w:val="0"/>
        <w:autoSpaceDN w:val="0"/>
        <w:adjustRightInd w:val="0"/>
        <w:spacing w:after="0" w:line="240" w:lineRule="auto"/>
        <w:jc w:val="both"/>
        <w:rPr>
          <w:sz w:val="18"/>
          <w:szCs w:val="18"/>
        </w:rPr>
      </w:pPr>
      <w:r w:rsidRPr="00684285">
        <w:rPr>
          <w:sz w:val="18"/>
          <w:szCs w:val="18"/>
        </w:rPr>
        <w:t xml:space="preserve">- che nessun componente del proprio nucleo familiare è titolare di diritti di proprietà, usufrutto,uso e abitazione su un alloggio adeguato alle esigenze del nucleo familiare ai sensi dell' art. 2 della </w:t>
      </w:r>
      <w:proofErr w:type="spellStart"/>
      <w:r w:rsidRPr="00684285">
        <w:rPr>
          <w:sz w:val="18"/>
          <w:szCs w:val="18"/>
        </w:rPr>
        <w:t>L.R.</w:t>
      </w:r>
      <w:proofErr w:type="spellEnd"/>
      <w:r w:rsidRPr="00684285">
        <w:rPr>
          <w:sz w:val="18"/>
          <w:szCs w:val="18"/>
        </w:rPr>
        <w:t xml:space="preserve"> n. 13/89 ubicato nel territorio nazionale;</w:t>
      </w:r>
    </w:p>
    <w:p w:rsidR="0038214D" w:rsidRPr="00684285" w:rsidRDefault="0038214D" w:rsidP="00684285">
      <w:pPr>
        <w:autoSpaceDE w:val="0"/>
        <w:autoSpaceDN w:val="0"/>
        <w:adjustRightInd w:val="0"/>
        <w:spacing w:after="0" w:line="240" w:lineRule="auto"/>
        <w:jc w:val="both"/>
        <w:rPr>
          <w:sz w:val="18"/>
          <w:szCs w:val="18"/>
        </w:rPr>
      </w:pPr>
      <w:r w:rsidRPr="00684285">
        <w:rPr>
          <w:sz w:val="18"/>
          <w:szCs w:val="18"/>
        </w:rPr>
        <w:t>- che il contratto di locazione non è stato stipulato tra parenti ed affini entro il 2° grado, o tra coniugi non separati legalmente;</w:t>
      </w:r>
    </w:p>
    <w:p w:rsidR="0038214D" w:rsidRPr="00684285" w:rsidRDefault="0038214D" w:rsidP="00684285">
      <w:pPr>
        <w:autoSpaceDE w:val="0"/>
        <w:autoSpaceDN w:val="0"/>
        <w:adjustRightInd w:val="0"/>
        <w:spacing w:after="0" w:line="240" w:lineRule="auto"/>
        <w:jc w:val="both"/>
        <w:rPr>
          <w:sz w:val="18"/>
          <w:szCs w:val="18"/>
        </w:rPr>
      </w:pPr>
      <w:r w:rsidRPr="00684285">
        <w:rPr>
          <w:sz w:val="18"/>
          <w:szCs w:val="18"/>
        </w:rPr>
        <w:t>- che l’immobile locato non è inserito nelle categorie catastali A1, A8 e A9;</w:t>
      </w:r>
    </w:p>
    <w:p w:rsidR="0038214D" w:rsidRPr="00684285" w:rsidRDefault="0038214D" w:rsidP="00684285">
      <w:pPr>
        <w:autoSpaceDE w:val="0"/>
        <w:autoSpaceDN w:val="0"/>
        <w:adjustRightInd w:val="0"/>
        <w:spacing w:after="0" w:line="240" w:lineRule="auto"/>
        <w:jc w:val="both"/>
        <w:rPr>
          <w:sz w:val="18"/>
          <w:szCs w:val="18"/>
        </w:rPr>
      </w:pPr>
      <w:r w:rsidRPr="00684285">
        <w:rPr>
          <w:sz w:val="18"/>
          <w:szCs w:val="18"/>
        </w:rPr>
        <w:t>- di essere in possesso di un contratto di locazione stipulato con il sig.</w:t>
      </w:r>
      <w:r w:rsidR="00566622">
        <w:rPr>
          <w:sz w:val="18"/>
          <w:szCs w:val="18"/>
        </w:rPr>
        <w:t>__________________________________________________</w:t>
      </w:r>
    </w:p>
    <w:p w:rsidR="0038214D" w:rsidRPr="00684285" w:rsidRDefault="00684285" w:rsidP="00684285">
      <w:pPr>
        <w:autoSpaceDE w:val="0"/>
        <w:autoSpaceDN w:val="0"/>
        <w:adjustRightInd w:val="0"/>
        <w:spacing w:after="0" w:line="240" w:lineRule="auto"/>
        <w:jc w:val="both"/>
        <w:rPr>
          <w:sz w:val="18"/>
          <w:szCs w:val="18"/>
        </w:rPr>
      </w:pPr>
      <w:r>
        <w:rPr>
          <w:sz w:val="18"/>
          <w:szCs w:val="18"/>
        </w:rPr>
        <w:t xml:space="preserve"> r</w:t>
      </w:r>
      <w:r w:rsidR="0038214D" w:rsidRPr="00684285">
        <w:rPr>
          <w:sz w:val="18"/>
          <w:szCs w:val="18"/>
        </w:rPr>
        <w:t>egolarmente registrato o depositato per la registrazione in data</w:t>
      </w:r>
      <w:r w:rsidR="00566622">
        <w:rPr>
          <w:sz w:val="18"/>
          <w:szCs w:val="18"/>
        </w:rPr>
        <w:t>______________________________________________________</w:t>
      </w:r>
    </w:p>
    <w:p w:rsidR="0038214D" w:rsidRPr="00684285" w:rsidRDefault="00684285" w:rsidP="00684285">
      <w:pPr>
        <w:autoSpaceDE w:val="0"/>
        <w:autoSpaceDN w:val="0"/>
        <w:adjustRightInd w:val="0"/>
        <w:spacing w:after="0" w:line="240" w:lineRule="auto"/>
        <w:jc w:val="both"/>
        <w:rPr>
          <w:sz w:val="18"/>
          <w:szCs w:val="18"/>
        </w:rPr>
      </w:pPr>
      <w:r>
        <w:rPr>
          <w:sz w:val="18"/>
          <w:szCs w:val="18"/>
        </w:rPr>
        <w:t xml:space="preserve"> </w:t>
      </w:r>
      <w:r w:rsidR="0038214D" w:rsidRPr="00684285">
        <w:rPr>
          <w:sz w:val="18"/>
          <w:szCs w:val="18"/>
        </w:rPr>
        <w:t>al numero ________________ presso l’Ufficio del Registro di</w:t>
      </w:r>
      <w:r w:rsidR="00566622">
        <w:rPr>
          <w:sz w:val="18"/>
          <w:szCs w:val="18"/>
        </w:rPr>
        <w:t>_________________________________________________________</w:t>
      </w:r>
    </w:p>
    <w:p w:rsidR="0038214D" w:rsidRPr="00684285" w:rsidRDefault="0038214D" w:rsidP="0038214D">
      <w:pPr>
        <w:autoSpaceDE w:val="0"/>
        <w:autoSpaceDN w:val="0"/>
        <w:adjustRightInd w:val="0"/>
        <w:spacing w:after="0" w:line="240" w:lineRule="auto"/>
        <w:jc w:val="both"/>
        <w:rPr>
          <w:sz w:val="18"/>
          <w:szCs w:val="18"/>
        </w:rPr>
      </w:pPr>
      <w:r w:rsidRPr="00684285">
        <w:rPr>
          <w:sz w:val="18"/>
          <w:szCs w:val="18"/>
        </w:rPr>
        <w:t>il cui canone mensile è fissato in € ________________ al netto degli oneri accessori (quote condominiali, utenze, ecc.).</w:t>
      </w:r>
    </w:p>
    <w:p w:rsidR="0038214D" w:rsidRPr="00684285" w:rsidRDefault="00684285" w:rsidP="00684285">
      <w:pPr>
        <w:autoSpaceDE w:val="0"/>
        <w:autoSpaceDN w:val="0"/>
        <w:adjustRightInd w:val="0"/>
        <w:spacing w:after="0" w:line="240" w:lineRule="auto"/>
        <w:jc w:val="both"/>
        <w:rPr>
          <w:sz w:val="18"/>
          <w:szCs w:val="18"/>
        </w:rPr>
      </w:pPr>
      <w:r>
        <w:rPr>
          <w:sz w:val="18"/>
          <w:szCs w:val="18"/>
        </w:rPr>
        <w:t>d</w:t>
      </w:r>
      <w:r w:rsidR="0038214D" w:rsidRPr="00684285">
        <w:rPr>
          <w:sz w:val="18"/>
          <w:szCs w:val="18"/>
        </w:rPr>
        <w:t xml:space="preserve">ecorrenza contratto _______________ </w:t>
      </w:r>
      <w:r>
        <w:rPr>
          <w:sz w:val="18"/>
          <w:szCs w:val="18"/>
        </w:rPr>
        <w:t>s</w:t>
      </w:r>
      <w:r w:rsidR="0038214D" w:rsidRPr="00684285">
        <w:rPr>
          <w:sz w:val="18"/>
          <w:szCs w:val="18"/>
        </w:rPr>
        <w:t>cadenza contratto ______________________;</w:t>
      </w:r>
    </w:p>
    <w:p w:rsidR="00684285" w:rsidRPr="00684285" w:rsidRDefault="00684285" w:rsidP="00684285">
      <w:pPr>
        <w:autoSpaceDE w:val="0"/>
        <w:autoSpaceDN w:val="0"/>
        <w:adjustRightInd w:val="0"/>
        <w:spacing w:after="0" w:line="240" w:lineRule="auto"/>
        <w:jc w:val="both"/>
        <w:rPr>
          <w:sz w:val="18"/>
          <w:szCs w:val="18"/>
        </w:rPr>
      </w:pPr>
      <w:r w:rsidRPr="00684285">
        <w:rPr>
          <w:sz w:val="18"/>
          <w:szCs w:val="18"/>
        </w:rPr>
        <w:t>- Che il proprio nucleo familiare è così composto:</w:t>
      </w:r>
    </w:p>
    <w:p w:rsidR="00684285" w:rsidRPr="00684285" w:rsidRDefault="00684285" w:rsidP="00684285">
      <w:pPr>
        <w:autoSpaceDE w:val="0"/>
        <w:autoSpaceDN w:val="0"/>
        <w:adjustRightInd w:val="0"/>
        <w:spacing w:after="0" w:line="240" w:lineRule="auto"/>
        <w:jc w:val="both"/>
        <w:rPr>
          <w:sz w:val="18"/>
          <w:szCs w:val="18"/>
        </w:rPr>
      </w:pPr>
    </w:p>
    <w:tbl>
      <w:tblPr>
        <w:tblStyle w:val="Grigliatabella"/>
        <w:tblW w:w="0" w:type="auto"/>
        <w:tblLook w:val="04A0"/>
      </w:tblPr>
      <w:tblGrid>
        <w:gridCol w:w="2444"/>
        <w:gridCol w:w="2444"/>
        <w:gridCol w:w="2445"/>
        <w:gridCol w:w="2445"/>
      </w:tblGrid>
      <w:tr w:rsidR="00684285" w:rsidRPr="00684285" w:rsidTr="00684285">
        <w:tc>
          <w:tcPr>
            <w:tcW w:w="2444" w:type="dxa"/>
          </w:tcPr>
          <w:p w:rsidR="00684285" w:rsidRPr="00684285" w:rsidRDefault="00684285" w:rsidP="00684285">
            <w:pPr>
              <w:autoSpaceDE w:val="0"/>
              <w:autoSpaceDN w:val="0"/>
              <w:adjustRightInd w:val="0"/>
              <w:spacing w:after="0" w:line="240" w:lineRule="auto"/>
              <w:jc w:val="both"/>
              <w:rPr>
                <w:sz w:val="18"/>
                <w:szCs w:val="18"/>
              </w:rPr>
            </w:pPr>
            <w:r w:rsidRPr="00684285">
              <w:rPr>
                <w:sz w:val="18"/>
                <w:szCs w:val="18"/>
              </w:rPr>
              <w:t xml:space="preserve">N. COMPONENTI </w:t>
            </w:r>
          </w:p>
        </w:tc>
        <w:tc>
          <w:tcPr>
            <w:tcW w:w="2444" w:type="dxa"/>
          </w:tcPr>
          <w:p w:rsidR="00684285" w:rsidRPr="00684285" w:rsidRDefault="00684285" w:rsidP="00684285">
            <w:pPr>
              <w:autoSpaceDE w:val="0"/>
              <w:autoSpaceDN w:val="0"/>
              <w:adjustRightInd w:val="0"/>
              <w:spacing w:after="0" w:line="240" w:lineRule="auto"/>
              <w:jc w:val="both"/>
              <w:rPr>
                <w:sz w:val="18"/>
                <w:szCs w:val="18"/>
              </w:rPr>
            </w:pPr>
            <w:r w:rsidRPr="00684285">
              <w:rPr>
                <w:sz w:val="18"/>
                <w:szCs w:val="18"/>
              </w:rPr>
              <w:t>COGNOME NOME</w:t>
            </w:r>
          </w:p>
        </w:tc>
        <w:tc>
          <w:tcPr>
            <w:tcW w:w="2445" w:type="dxa"/>
          </w:tcPr>
          <w:p w:rsidR="00684285" w:rsidRPr="00684285" w:rsidRDefault="00684285" w:rsidP="00684285">
            <w:pPr>
              <w:autoSpaceDE w:val="0"/>
              <w:autoSpaceDN w:val="0"/>
              <w:adjustRightInd w:val="0"/>
              <w:spacing w:after="0" w:line="240" w:lineRule="auto"/>
              <w:jc w:val="both"/>
              <w:rPr>
                <w:sz w:val="18"/>
                <w:szCs w:val="18"/>
              </w:rPr>
            </w:pPr>
            <w:r w:rsidRPr="00684285">
              <w:rPr>
                <w:sz w:val="18"/>
                <w:szCs w:val="18"/>
              </w:rPr>
              <w:t xml:space="preserve">DATA E LUOGO </w:t>
            </w:r>
            <w:proofErr w:type="spellStart"/>
            <w:r w:rsidRPr="00684285">
              <w:rPr>
                <w:sz w:val="18"/>
                <w:szCs w:val="18"/>
              </w:rPr>
              <w:t>DI</w:t>
            </w:r>
            <w:proofErr w:type="spellEnd"/>
            <w:r w:rsidRPr="00684285">
              <w:rPr>
                <w:sz w:val="18"/>
                <w:szCs w:val="18"/>
              </w:rPr>
              <w:t xml:space="preserve"> NASCITA </w:t>
            </w:r>
          </w:p>
        </w:tc>
        <w:tc>
          <w:tcPr>
            <w:tcW w:w="2445" w:type="dxa"/>
          </w:tcPr>
          <w:p w:rsidR="00684285" w:rsidRPr="00684285" w:rsidRDefault="00684285" w:rsidP="00684285">
            <w:pPr>
              <w:autoSpaceDE w:val="0"/>
              <w:autoSpaceDN w:val="0"/>
              <w:adjustRightInd w:val="0"/>
              <w:spacing w:after="0" w:line="240" w:lineRule="auto"/>
              <w:jc w:val="both"/>
              <w:rPr>
                <w:sz w:val="18"/>
                <w:szCs w:val="18"/>
              </w:rPr>
            </w:pPr>
            <w:r w:rsidRPr="00684285">
              <w:rPr>
                <w:sz w:val="18"/>
                <w:szCs w:val="18"/>
              </w:rPr>
              <w:t xml:space="preserve">RAPPORTO CON IL/LA DICHIARANTE </w:t>
            </w:r>
          </w:p>
        </w:tc>
      </w:tr>
      <w:tr w:rsidR="00684285" w:rsidRPr="00684285" w:rsidTr="00684285">
        <w:tc>
          <w:tcPr>
            <w:tcW w:w="2444" w:type="dxa"/>
          </w:tcPr>
          <w:p w:rsidR="00684285" w:rsidRPr="00684285" w:rsidRDefault="00684285" w:rsidP="00684285">
            <w:pPr>
              <w:autoSpaceDE w:val="0"/>
              <w:autoSpaceDN w:val="0"/>
              <w:adjustRightInd w:val="0"/>
              <w:spacing w:after="0" w:line="240" w:lineRule="auto"/>
              <w:jc w:val="both"/>
              <w:rPr>
                <w:sz w:val="18"/>
                <w:szCs w:val="18"/>
              </w:rPr>
            </w:pPr>
            <w:r>
              <w:rPr>
                <w:sz w:val="18"/>
                <w:szCs w:val="18"/>
              </w:rPr>
              <w:t>1</w:t>
            </w:r>
          </w:p>
        </w:tc>
        <w:tc>
          <w:tcPr>
            <w:tcW w:w="2444" w:type="dxa"/>
          </w:tcPr>
          <w:p w:rsidR="00684285" w:rsidRPr="00684285" w:rsidRDefault="00684285" w:rsidP="00684285">
            <w:pPr>
              <w:autoSpaceDE w:val="0"/>
              <w:autoSpaceDN w:val="0"/>
              <w:adjustRightInd w:val="0"/>
              <w:spacing w:after="0" w:line="240" w:lineRule="auto"/>
              <w:jc w:val="both"/>
              <w:rPr>
                <w:sz w:val="18"/>
                <w:szCs w:val="18"/>
              </w:rPr>
            </w:pPr>
          </w:p>
        </w:tc>
        <w:tc>
          <w:tcPr>
            <w:tcW w:w="2445" w:type="dxa"/>
          </w:tcPr>
          <w:p w:rsidR="00684285" w:rsidRPr="00684285" w:rsidRDefault="00684285" w:rsidP="00684285">
            <w:pPr>
              <w:autoSpaceDE w:val="0"/>
              <w:autoSpaceDN w:val="0"/>
              <w:adjustRightInd w:val="0"/>
              <w:spacing w:after="0" w:line="240" w:lineRule="auto"/>
              <w:jc w:val="both"/>
              <w:rPr>
                <w:sz w:val="18"/>
                <w:szCs w:val="18"/>
              </w:rPr>
            </w:pPr>
          </w:p>
        </w:tc>
        <w:tc>
          <w:tcPr>
            <w:tcW w:w="2445" w:type="dxa"/>
          </w:tcPr>
          <w:p w:rsidR="00684285" w:rsidRPr="00684285" w:rsidRDefault="00684285" w:rsidP="00684285">
            <w:pPr>
              <w:autoSpaceDE w:val="0"/>
              <w:autoSpaceDN w:val="0"/>
              <w:adjustRightInd w:val="0"/>
              <w:spacing w:after="0" w:line="240" w:lineRule="auto"/>
              <w:jc w:val="both"/>
              <w:rPr>
                <w:sz w:val="18"/>
                <w:szCs w:val="18"/>
              </w:rPr>
            </w:pPr>
            <w:r>
              <w:rPr>
                <w:sz w:val="18"/>
                <w:szCs w:val="18"/>
              </w:rPr>
              <w:t xml:space="preserve">Dichiarante </w:t>
            </w:r>
          </w:p>
        </w:tc>
      </w:tr>
      <w:tr w:rsidR="00684285" w:rsidRPr="00684285" w:rsidTr="00684285">
        <w:tc>
          <w:tcPr>
            <w:tcW w:w="2444" w:type="dxa"/>
          </w:tcPr>
          <w:p w:rsidR="00684285" w:rsidRPr="00684285" w:rsidRDefault="00684285" w:rsidP="00684285">
            <w:pPr>
              <w:autoSpaceDE w:val="0"/>
              <w:autoSpaceDN w:val="0"/>
              <w:adjustRightInd w:val="0"/>
              <w:spacing w:after="0" w:line="240" w:lineRule="auto"/>
              <w:jc w:val="both"/>
              <w:rPr>
                <w:sz w:val="18"/>
                <w:szCs w:val="18"/>
              </w:rPr>
            </w:pPr>
            <w:r>
              <w:rPr>
                <w:sz w:val="18"/>
                <w:szCs w:val="18"/>
              </w:rPr>
              <w:t>2</w:t>
            </w:r>
          </w:p>
        </w:tc>
        <w:tc>
          <w:tcPr>
            <w:tcW w:w="2444" w:type="dxa"/>
          </w:tcPr>
          <w:p w:rsidR="00684285" w:rsidRPr="00684285" w:rsidRDefault="00684285" w:rsidP="00684285">
            <w:pPr>
              <w:autoSpaceDE w:val="0"/>
              <w:autoSpaceDN w:val="0"/>
              <w:adjustRightInd w:val="0"/>
              <w:spacing w:after="0" w:line="240" w:lineRule="auto"/>
              <w:jc w:val="both"/>
              <w:rPr>
                <w:sz w:val="18"/>
                <w:szCs w:val="18"/>
              </w:rPr>
            </w:pPr>
          </w:p>
        </w:tc>
        <w:tc>
          <w:tcPr>
            <w:tcW w:w="2445" w:type="dxa"/>
          </w:tcPr>
          <w:p w:rsidR="00684285" w:rsidRPr="00684285" w:rsidRDefault="00684285" w:rsidP="00684285">
            <w:pPr>
              <w:autoSpaceDE w:val="0"/>
              <w:autoSpaceDN w:val="0"/>
              <w:adjustRightInd w:val="0"/>
              <w:spacing w:after="0" w:line="240" w:lineRule="auto"/>
              <w:jc w:val="both"/>
              <w:rPr>
                <w:sz w:val="18"/>
                <w:szCs w:val="18"/>
              </w:rPr>
            </w:pPr>
          </w:p>
        </w:tc>
        <w:tc>
          <w:tcPr>
            <w:tcW w:w="2445" w:type="dxa"/>
          </w:tcPr>
          <w:p w:rsidR="00684285" w:rsidRPr="00684285" w:rsidRDefault="00684285" w:rsidP="00684285">
            <w:pPr>
              <w:autoSpaceDE w:val="0"/>
              <w:autoSpaceDN w:val="0"/>
              <w:adjustRightInd w:val="0"/>
              <w:spacing w:after="0" w:line="240" w:lineRule="auto"/>
              <w:jc w:val="both"/>
              <w:rPr>
                <w:sz w:val="18"/>
                <w:szCs w:val="18"/>
              </w:rPr>
            </w:pPr>
          </w:p>
        </w:tc>
      </w:tr>
      <w:tr w:rsidR="00684285" w:rsidRPr="00684285" w:rsidTr="00684285">
        <w:tc>
          <w:tcPr>
            <w:tcW w:w="2444" w:type="dxa"/>
          </w:tcPr>
          <w:p w:rsidR="00684285" w:rsidRPr="00684285" w:rsidRDefault="00684285" w:rsidP="00684285">
            <w:pPr>
              <w:autoSpaceDE w:val="0"/>
              <w:autoSpaceDN w:val="0"/>
              <w:adjustRightInd w:val="0"/>
              <w:spacing w:after="0" w:line="240" w:lineRule="auto"/>
              <w:jc w:val="both"/>
              <w:rPr>
                <w:sz w:val="18"/>
                <w:szCs w:val="18"/>
              </w:rPr>
            </w:pPr>
            <w:r>
              <w:rPr>
                <w:sz w:val="18"/>
                <w:szCs w:val="18"/>
              </w:rPr>
              <w:t>3</w:t>
            </w:r>
          </w:p>
        </w:tc>
        <w:tc>
          <w:tcPr>
            <w:tcW w:w="2444" w:type="dxa"/>
          </w:tcPr>
          <w:p w:rsidR="00684285" w:rsidRPr="00684285" w:rsidRDefault="00684285" w:rsidP="00684285">
            <w:pPr>
              <w:autoSpaceDE w:val="0"/>
              <w:autoSpaceDN w:val="0"/>
              <w:adjustRightInd w:val="0"/>
              <w:spacing w:after="0" w:line="240" w:lineRule="auto"/>
              <w:jc w:val="both"/>
              <w:rPr>
                <w:sz w:val="18"/>
                <w:szCs w:val="18"/>
              </w:rPr>
            </w:pPr>
          </w:p>
        </w:tc>
        <w:tc>
          <w:tcPr>
            <w:tcW w:w="2445" w:type="dxa"/>
          </w:tcPr>
          <w:p w:rsidR="00684285" w:rsidRPr="00684285" w:rsidRDefault="00684285" w:rsidP="00684285">
            <w:pPr>
              <w:autoSpaceDE w:val="0"/>
              <w:autoSpaceDN w:val="0"/>
              <w:adjustRightInd w:val="0"/>
              <w:spacing w:after="0" w:line="240" w:lineRule="auto"/>
              <w:jc w:val="both"/>
              <w:rPr>
                <w:sz w:val="18"/>
                <w:szCs w:val="18"/>
              </w:rPr>
            </w:pPr>
          </w:p>
        </w:tc>
        <w:tc>
          <w:tcPr>
            <w:tcW w:w="2445" w:type="dxa"/>
          </w:tcPr>
          <w:p w:rsidR="00684285" w:rsidRPr="00684285" w:rsidRDefault="00684285" w:rsidP="00684285">
            <w:pPr>
              <w:autoSpaceDE w:val="0"/>
              <w:autoSpaceDN w:val="0"/>
              <w:adjustRightInd w:val="0"/>
              <w:spacing w:after="0" w:line="240" w:lineRule="auto"/>
              <w:jc w:val="both"/>
              <w:rPr>
                <w:sz w:val="18"/>
                <w:szCs w:val="18"/>
              </w:rPr>
            </w:pPr>
          </w:p>
        </w:tc>
      </w:tr>
      <w:tr w:rsidR="00684285" w:rsidRPr="00684285" w:rsidTr="00684285">
        <w:tc>
          <w:tcPr>
            <w:tcW w:w="2444" w:type="dxa"/>
          </w:tcPr>
          <w:p w:rsidR="00684285" w:rsidRPr="00684285" w:rsidRDefault="00684285" w:rsidP="00684285">
            <w:pPr>
              <w:autoSpaceDE w:val="0"/>
              <w:autoSpaceDN w:val="0"/>
              <w:adjustRightInd w:val="0"/>
              <w:spacing w:after="0" w:line="240" w:lineRule="auto"/>
              <w:jc w:val="both"/>
              <w:rPr>
                <w:sz w:val="18"/>
                <w:szCs w:val="18"/>
              </w:rPr>
            </w:pPr>
            <w:r>
              <w:rPr>
                <w:sz w:val="18"/>
                <w:szCs w:val="18"/>
              </w:rPr>
              <w:t>4</w:t>
            </w:r>
          </w:p>
        </w:tc>
        <w:tc>
          <w:tcPr>
            <w:tcW w:w="2444" w:type="dxa"/>
          </w:tcPr>
          <w:p w:rsidR="00684285" w:rsidRPr="00684285" w:rsidRDefault="00684285" w:rsidP="00684285">
            <w:pPr>
              <w:autoSpaceDE w:val="0"/>
              <w:autoSpaceDN w:val="0"/>
              <w:adjustRightInd w:val="0"/>
              <w:spacing w:after="0" w:line="240" w:lineRule="auto"/>
              <w:jc w:val="both"/>
              <w:rPr>
                <w:sz w:val="18"/>
                <w:szCs w:val="18"/>
              </w:rPr>
            </w:pPr>
          </w:p>
        </w:tc>
        <w:tc>
          <w:tcPr>
            <w:tcW w:w="2445" w:type="dxa"/>
          </w:tcPr>
          <w:p w:rsidR="00684285" w:rsidRPr="00684285" w:rsidRDefault="00684285" w:rsidP="00684285">
            <w:pPr>
              <w:autoSpaceDE w:val="0"/>
              <w:autoSpaceDN w:val="0"/>
              <w:adjustRightInd w:val="0"/>
              <w:spacing w:after="0" w:line="240" w:lineRule="auto"/>
              <w:jc w:val="both"/>
              <w:rPr>
                <w:sz w:val="18"/>
                <w:szCs w:val="18"/>
              </w:rPr>
            </w:pPr>
          </w:p>
        </w:tc>
        <w:tc>
          <w:tcPr>
            <w:tcW w:w="2445" w:type="dxa"/>
          </w:tcPr>
          <w:p w:rsidR="00684285" w:rsidRPr="00684285" w:rsidRDefault="00684285" w:rsidP="00684285">
            <w:pPr>
              <w:autoSpaceDE w:val="0"/>
              <w:autoSpaceDN w:val="0"/>
              <w:adjustRightInd w:val="0"/>
              <w:spacing w:after="0" w:line="240" w:lineRule="auto"/>
              <w:jc w:val="both"/>
              <w:rPr>
                <w:sz w:val="18"/>
                <w:szCs w:val="18"/>
              </w:rPr>
            </w:pPr>
          </w:p>
        </w:tc>
      </w:tr>
      <w:tr w:rsidR="00684285" w:rsidRPr="00684285" w:rsidTr="00684285">
        <w:tc>
          <w:tcPr>
            <w:tcW w:w="2444" w:type="dxa"/>
          </w:tcPr>
          <w:p w:rsidR="00684285" w:rsidRPr="00684285" w:rsidRDefault="00684285" w:rsidP="00684285">
            <w:pPr>
              <w:autoSpaceDE w:val="0"/>
              <w:autoSpaceDN w:val="0"/>
              <w:adjustRightInd w:val="0"/>
              <w:spacing w:after="0" w:line="240" w:lineRule="auto"/>
              <w:jc w:val="both"/>
              <w:rPr>
                <w:sz w:val="18"/>
                <w:szCs w:val="18"/>
              </w:rPr>
            </w:pPr>
            <w:r>
              <w:rPr>
                <w:sz w:val="18"/>
                <w:szCs w:val="18"/>
              </w:rPr>
              <w:t>5</w:t>
            </w:r>
          </w:p>
        </w:tc>
        <w:tc>
          <w:tcPr>
            <w:tcW w:w="2444" w:type="dxa"/>
          </w:tcPr>
          <w:p w:rsidR="00684285" w:rsidRPr="00684285" w:rsidRDefault="00684285" w:rsidP="00684285">
            <w:pPr>
              <w:autoSpaceDE w:val="0"/>
              <w:autoSpaceDN w:val="0"/>
              <w:adjustRightInd w:val="0"/>
              <w:spacing w:after="0" w:line="240" w:lineRule="auto"/>
              <w:jc w:val="both"/>
              <w:rPr>
                <w:sz w:val="18"/>
                <w:szCs w:val="18"/>
              </w:rPr>
            </w:pPr>
          </w:p>
        </w:tc>
        <w:tc>
          <w:tcPr>
            <w:tcW w:w="2445" w:type="dxa"/>
          </w:tcPr>
          <w:p w:rsidR="00684285" w:rsidRPr="00684285" w:rsidRDefault="00684285" w:rsidP="00684285">
            <w:pPr>
              <w:autoSpaceDE w:val="0"/>
              <w:autoSpaceDN w:val="0"/>
              <w:adjustRightInd w:val="0"/>
              <w:spacing w:after="0" w:line="240" w:lineRule="auto"/>
              <w:jc w:val="both"/>
              <w:rPr>
                <w:sz w:val="18"/>
                <w:szCs w:val="18"/>
              </w:rPr>
            </w:pPr>
          </w:p>
        </w:tc>
        <w:tc>
          <w:tcPr>
            <w:tcW w:w="2445" w:type="dxa"/>
          </w:tcPr>
          <w:p w:rsidR="00684285" w:rsidRPr="00684285" w:rsidRDefault="00684285" w:rsidP="00684285">
            <w:pPr>
              <w:autoSpaceDE w:val="0"/>
              <w:autoSpaceDN w:val="0"/>
              <w:adjustRightInd w:val="0"/>
              <w:spacing w:after="0" w:line="240" w:lineRule="auto"/>
              <w:jc w:val="both"/>
              <w:rPr>
                <w:sz w:val="18"/>
                <w:szCs w:val="18"/>
              </w:rPr>
            </w:pPr>
          </w:p>
        </w:tc>
      </w:tr>
      <w:tr w:rsidR="00684285" w:rsidRPr="00684285" w:rsidTr="00684285">
        <w:tc>
          <w:tcPr>
            <w:tcW w:w="2444" w:type="dxa"/>
          </w:tcPr>
          <w:p w:rsidR="00684285" w:rsidRDefault="00566622" w:rsidP="00684285">
            <w:pPr>
              <w:autoSpaceDE w:val="0"/>
              <w:autoSpaceDN w:val="0"/>
              <w:adjustRightInd w:val="0"/>
              <w:spacing w:after="0" w:line="240" w:lineRule="auto"/>
              <w:jc w:val="both"/>
              <w:rPr>
                <w:sz w:val="18"/>
                <w:szCs w:val="18"/>
              </w:rPr>
            </w:pPr>
            <w:r>
              <w:rPr>
                <w:sz w:val="18"/>
                <w:szCs w:val="18"/>
              </w:rPr>
              <w:t>6</w:t>
            </w:r>
          </w:p>
        </w:tc>
        <w:tc>
          <w:tcPr>
            <w:tcW w:w="2444" w:type="dxa"/>
          </w:tcPr>
          <w:p w:rsidR="00684285" w:rsidRPr="00684285" w:rsidRDefault="00684285" w:rsidP="00684285">
            <w:pPr>
              <w:autoSpaceDE w:val="0"/>
              <w:autoSpaceDN w:val="0"/>
              <w:adjustRightInd w:val="0"/>
              <w:spacing w:after="0" w:line="240" w:lineRule="auto"/>
              <w:jc w:val="both"/>
              <w:rPr>
                <w:sz w:val="18"/>
                <w:szCs w:val="18"/>
              </w:rPr>
            </w:pPr>
          </w:p>
        </w:tc>
        <w:tc>
          <w:tcPr>
            <w:tcW w:w="2445" w:type="dxa"/>
          </w:tcPr>
          <w:p w:rsidR="00684285" w:rsidRPr="00684285" w:rsidRDefault="00684285" w:rsidP="00684285">
            <w:pPr>
              <w:autoSpaceDE w:val="0"/>
              <w:autoSpaceDN w:val="0"/>
              <w:adjustRightInd w:val="0"/>
              <w:spacing w:after="0" w:line="240" w:lineRule="auto"/>
              <w:jc w:val="both"/>
              <w:rPr>
                <w:sz w:val="18"/>
                <w:szCs w:val="18"/>
              </w:rPr>
            </w:pPr>
          </w:p>
        </w:tc>
        <w:tc>
          <w:tcPr>
            <w:tcW w:w="2445" w:type="dxa"/>
          </w:tcPr>
          <w:p w:rsidR="00684285" w:rsidRPr="00684285" w:rsidRDefault="00684285" w:rsidP="00684285">
            <w:pPr>
              <w:autoSpaceDE w:val="0"/>
              <w:autoSpaceDN w:val="0"/>
              <w:adjustRightInd w:val="0"/>
              <w:spacing w:after="0" w:line="240" w:lineRule="auto"/>
              <w:jc w:val="both"/>
              <w:rPr>
                <w:sz w:val="18"/>
                <w:szCs w:val="18"/>
              </w:rPr>
            </w:pPr>
          </w:p>
        </w:tc>
      </w:tr>
    </w:tbl>
    <w:p w:rsidR="00684285" w:rsidRPr="00996C0F" w:rsidRDefault="00684285" w:rsidP="00684285">
      <w:pPr>
        <w:autoSpaceDE w:val="0"/>
        <w:autoSpaceDN w:val="0"/>
        <w:adjustRightInd w:val="0"/>
        <w:spacing w:after="0" w:line="240" w:lineRule="auto"/>
        <w:jc w:val="both"/>
        <w:rPr>
          <w:sz w:val="18"/>
          <w:szCs w:val="18"/>
        </w:rPr>
      </w:pPr>
      <w:r>
        <w:rPr>
          <w:sz w:val="18"/>
          <w:szCs w:val="18"/>
        </w:rPr>
        <w:t xml:space="preserve">- </w:t>
      </w:r>
      <w:r w:rsidRPr="00996C0F">
        <w:rPr>
          <w:sz w:val="18"/>
          <w:szCs w:val="18"/>
        </w:rPr>
        <w:t>di avere fiscalmente a carico secondo la normativa vigente n. ______ figli;</w:t>
      </w:r>
    </w:p>
    <w:p w:rsidR="00684285" w:rsidRPr="00996C0F" w:rsidRDefault="00684285" w:rsidP="00684285">
      <w:pPr>
        <w:autoSpaceDE w:val="0"/>
        <w:autoSpaceDN w:val="0"/>
        <w:adjustRightInd w:val="0"/>
        <w:spacing w:after="0" w:line="240" w:lineRule="auto"/>
        <w:jc w:val="both"/>
        <w:rPr>
          <w:sz w:val="18"/>
          <w:szCs w:val="18"/>
        </w:rPr>
      </w:pPr>
      <w:r w:rsidRPr="00996C0F">
        <w:rPr>
          <w:sz w:val="18"/>
          <w:szCs w:val="18"/>
        </w:rPr>
        <w:t>- che nel proprio nucleo sono presenti n._____ disabili;</w:t>
      </w:r>
    </w:p>
    <w:p w:rsidR="00684285" w:rsidRPr="00996C0F" w:rsidRDefault="00684285" w:rsidP="00684285">
      <w:pPr>
        <w:autoSpaceDE w:val="0"/>
        <w:autoSpaceDN w:val="0"/>
        <w:adjustRightInd w:val="0"/>
        <w:spacing w:after="0" w:line="240" w:lineRule="auto"/>
        <w:jc w:val="both"/>
        <w:rPr>
          <w:sz w:val="18"/>
          <w:szCs w:val="18"/>
        </w:rPr>
      </w:pPr>
      <w:r w:rsidRPr="00996C0F">
        <w:rPr>
          <w:sz w:val="18"/>
          <w:szCs w:val="18"/>
        </w:rPr>
        <w:t>- di possedere un ISEE “corrente” o “ordinario” (Indicatore della situazione economica</w:t>
      </w:r>
      <w:r w:rsidR="00566622">
        <w:rPr>
          <w:sz w:val="18"/>
          <w:szCs w:val="18"/>
        </w:rPr>
        <w:t xml:space="preserve"> </w:t>
      </w:r>
      <w:r w:rsidRPr="00996C0F">
        <w:rPr>
          <w:sz w:val="18"/>
          <w:szCs w:val="18"/>
        </w:rPr>
        <w:t>equivalente) di € _____________________;</w:t>
      </w:r>
    </w:p>
    <w:p w:rsidR="00684285" w:rsidRPr="00996C0F" w:rsidRDefault="00684285" w:rsidP="00996C0F">
      <w:pPr>
        <w:autoSpaceDE w:val="0"/>
        <w:autoSpaceDN w:val="0"/>
        <w:adjustRightInd w:val="0"/>
        <w:spacing w:after="0" w:line="240" w:lineRule="auto"/>
        <w:jc w:val="both"/>
        <w:rPr>
          <w:sz w:val="18"/>
          <w:szCs w:val="18"/>
        </w:rPr>
      </w:pPr>
      <w:r w:rsidRPr="00996C0F">
        <w:rPr>
          <w:sz w:val="18"/>
          <w:szCs w:val="18"/>
        </w:rPr>
        <w:t>in caso di dichiarazione di “reddito zero” indicare la fonte economica tramite cui si</w:t>
      </w:r>
      <w:r w:rsidR="00566622">
        <w:rPr>
          <w:sz w:val="18"/>
          <w:szCs w:val="18"/>
        </w:rPr>
        <w:t xml:space="preserve"> </w:t>
      </w:r>
      <w:r w:rsidRPr="00996C0F">
        <w:rPr>
          <w:sz w:val="18"/>
          <w:szCs w:val="18"/>
        </w:rPr>
        <w:t>provvede al pagamento del canone di locazione nella consapevolezza che diversamente la</w:t>
      </w:r>
      <w:r w:rsidR="00566622">
        <w:rPr>
          <w:sz w:val="18"/>
          <w:szCs w:val="18"/>
        </w:rPr>
        <w:t xml:space="preserve"> </w:t>
      </w:r>
      <w:r w:rsidRPr="00996C0F">
        <w:rPr>
          <w:sz w:val="18"/>
          <w:szCs w:val="18"/>
        </w:rPr>
        <w:t>domanda non sarà accolta.</w:t>
      </w:r>
    </w:p>
    <w:p w:rsidR="00684285" w:rsidRPr="00996C0F" w:rsidRDefault="00684285" w:rsidP="00684285">
      <w:pPr>
        <w:autoSpaceDE w:val="0"/>
        <w:autoSpaceDN w:val="0"/>
        <w:adjustRightInd w:val="0"/>
        <w:spacing w:after="0" w:line="240" w:lineRule="auto"/>
        <w:jc w:val="both"/>
        <w:rPr>
          <w:sz w:val="18"/>
          <w:szCs w:val="18"/>
        </w:rPr>
      </w:pPr>
      <w:r w:rsidRPr="00996C0F">
        <w:rPr>
          <w:sz w:val="18"/>
          <w:szCs w:val="18"/>
        </w:rPr>
        <w:t>________________________________________________________________________</w:t>
      </w:r>
    </w:p>
    <w:p w:rsidR="00684285" w:rsidRPr="00996C0F" w:rsidRDefault="00684285" w:rsidP="000F0DC3">
      <w:pPr>
        <w:autoSpaceDE w:val="0"/>
        <w:autoSpaceDN w:val="0"/>
        <w:adjustRightInd w:val="0"/>
        <w:spacing w:after="0" w:line="240" w:lineRule="auto"/>
        <w:jc w:val="both"/>
        <w:rPr>
          <w:sz w:val="18"/>
          <w:szCs w:val="18"/>
        </w:rPr>
      </w:pPr>
      <w:r w:rsidRPr="00996C0F">
        <w:rPr>
          <w:sz w:val="18"/>
          <w:szCs w:val="18"/>
        </w:rPr>
        <w:t>- che si impegna a presentare all’Ufficio servizi sociali del</w:t>
      </w:r>
      <w:r w:rsidR="008B2B77">
        <w:rPr>
          <w:sz w:val="18"/>
          <w:szCs w:val="18"/>
        </w:rPr>
        <w:t xml:space="preserve"> </w:t>
      </w:r>
      <w:r w:rsidR="00566622">
        <w:rPr>
          <w:sz w:val="18"/>
          <w:szCs w:val="18"/>
        </w:rPr>
        <w:t>C</w:t>
      </w:r>
      <w:r w:rsidRPr="00996C0F">
        <w:rPr>
          <w:sz w:val="18"/>
          <w:szCs w:val="18"/>
        </w:rPr>
        <w:t>omune di</w:t>
      </w:r>
      <w:r w:rsidR="000F0DC3" w:rsidRPr="00996C0F">
        <w:rPr>
          <w:sz w:val="18"/>
          <w:szCs w:val="18"/>
        </w:rPr>
        <w:t xml:space="preserve"> </w:t>
      </w:r>
      <w:proofErr w:type="spellStart"/>
      <w:r w:rsidR="000F0DC3" w:rsidRPr="00996C0F">
        <w:rPr>
          <w:sz w:val="18"/>
          <w:szCs w:val="18"/>
        </w:rPr>
        <w:t>Perdaxius</w:t>
      </w:r>
      <w:proofErr w:type="spellEnd"/>
      <w:r w:rsidR="000F0DC3" w:rsidRPr="00996C0F">
        <w:rPr>
          <w:sz w:val="18"/>
          <w:szCs w:val="18"/>
        </w:rPr>
        <w:t>, entro il</w:t>
      </w:r>
      <w:r w:rsidR="00566622">
        <w:rPr>
          <w:sz w:val="18"/>
          <w:szCs w:val="18"/>
        </w:rPr>
        <w:t xml:space="preserve"> 15</w:t>
      </w:r>
      <w:r w:rsidR="000F0DC3" w:rsidRPr="00996C0F">
        <w:rPr>
          <w:sz w:val="18"/>
          <w:szCs w:val="18"/>
        </w:rPr>
        <w:t>/01/2025 gli originali delle ricevute mensili con marca da bollo di €. 2,00 o ricevute di bonifici</w:t>
      </w:r>
      <w:r w:rsidR="00566622">
        <w:rPr>
          <w:sz w:val="18"/>
          <w:szCs w:val="18"/>
        </w:rPr>
        <w:t xml:space="preserve"> </w:t>
      </w:r>
      <w:r w:rsidR="000F0DC3" w:rsidRPr="00996C0F">
        <w:rPr>
          <w:sz w:val="18"/>
          <w:szCs w:val="18"/>
        </w:rPr>
        <w:t>bancari comprovanti l’avvenuto pagamento del canone di locazione per l’annualità 2024;</w:t>
      </w:r>
    </w:p>
    <w:p w:rsidR="000F0DC3" w:rsidRPr="00996C0F" w:rsidRDefault="000F0DC3" w:rsidP="00996C0F">
      <w:pPr>
        <w:autoSpaceDE w:val="0"/>
        <w:autoSpaceDN w:val="0"/>
        <w:adjustRightInd w:val="0"/>
        <w:spacing w:after="0" w:line="240" w:lineRule="auto"/>
        <w:jc w:val="both"/>
        <w:rPr>
          <w:sz w:val="18"/>
          <w:szCs w:val="18"/>
        </w:rPr>
      </w:pPr>
      <w:r w:rsidRPr="00996C0F">
        <w:rPr>
          <w:sz w:val="18"/>
          <w:szCs w:val="18"/>
        </w:rPr>
        <w:lastRenderedPageBreak/>
        <w:t>- che si impegna a presentare all’Ufficio competente, entro il 1</w:t>
      </w:r>
      <w:r w:rsidR="00566622">
        <w:rPr>
          <w:sz w:val="18"/>
          <w:szCs w:val="18"/>
        </w:rPr>
        <w:t>5</w:t>
      </w:r>
      <w:r w:rsidRPr="00996C0F">
        <w:rPr>
          <w:sz w:val="18"/>
          <w:szCs w:val="18"/>
        </w:rPr>
        <w:t xml:space="preserve">/01/2025 una dichiarazione sostitutiva, resa ai sensi degli art. 46 e 47 del D.P.R. n.445/2000, nella quale dovrà indicare le mensilità percepite dal proprio nucleo familiare nell’anno 2024 per l' affitto  da parte di altri enti; </w:t>
      </w:r>
    </w:p>
    <w:p w:rsidR="000F0DC3" w:rsidRPr="00996C0F" w:rsidRDefault="000F0DC3" w:rsidP="00996C0F">
      <w:pPr>
        <w:autoSpaceDE w:val="0"/>
        <w:autoSpaceDN w:val="0"/>
        <w:adjustRightInd w:val="0"/>
        <w:spacing w:after="0" w:line="240" w:lineRule="auto"/>
        <w:jc w:val="both"/>
        <w:rPr>
          <w:sz w:val="18"/>
          <w:szCs w:val="18"/>
        </w:rPr>
      </w:pPr>
      <w:r w:rsidRPr="00996C0F">
        <w:rPr>
          <w:sz w:val="18"/>
          <w:szCs w:val="18"/>
        </w:rPr>
        <w:t xml:space="preserve">-che il proprio nucleo familiare include </w:t>
      </w:r>
      <w:proofErr w:type="spellStart"/>
      <w:r w:rsidRPr="00996C0F">
        <w:rPr>
          <w:sz w:val="18"/>
          <w:szCs w:val="18"/>
        </w:rPr>
        <w:t>ultrasessantacinquenni</w:t>
      </w:r>
      <w:proofErr w:type="spellEnd"/>
      <w:r w:rsidRPr="00996C0F">
        <w:rPr>
          <w:sz w:val="18"/>
          <w:szCs w:val="18"/>
        </w:rPr>
        <w:t>, disabili o sussiste una</w:t>
      </w:r>
      <w:r w:rsidR="00566622">
        <w:rPr>
          <w:sz w:val="18"/>
          <w:szCs w:val="18"/>
        </w:rPr>
        <w:t xml:space="preserve"> </w:t>
      </w:r>
      <w:r w:rsidRPr="00996C0F">
        <w:rPr>
          <w:sz w:val="18"/>
          <w:szCs w:val="18"/>
        </w:rPr>
        <w:t>situazione di particolare debolezza sociale.</w:t>
      </w:r>
    </w:p>
    <w:p w:rsidR="000F0DC3" w:rsidRPr="00996C0F" w:rsidRDefault="000F0DC3" w:rsidP="00996C0F">
      <w:pPr>
        <w:autoSpaceDE w:val="0"/>
        <w:autoSpaceDN w:val="0"/>
        <w:adjustRightInd w:val="0"/>
        <w:spacing w:after="0" w:line="240" w:lineRule="auto"/>
        <w:jc w:val="both"/>
        <w:rPr>
          <w:sz w:val="18"/>
          <w:szCs w:val="18"/>
        </w:rPr>
      </w:pPr>
    </w:p>
    <w:p w:rsidR="000F0DC3" w:rsidRPr="00996C0F" w:rsidRDefault="000F0DC3" w:rsidP="00996C0F">
      <w:pPr>
        <w:autoSpaceDE w:val="0"/>
        <w:autoSpaceDN w:val="0"/>
        <w:adjustRightInd w:val="0"/>
        <w:spacing w:after="0" w:line="240" w:lineRule="auto"/>
        <w:jc w:val="both"/>
        <w:rPr>
          <w:sz w:val="18"/>
          <w:szCs w:val="18"/>
        </w:rPr>
      </w:pPr>
      <w:r w:rsidRPr="00996C0F">
        <w:rPr>
          <w:sz w:val="18"/>
          <w:szCs w:val="18"/>
        </w:rPr>
        <w:t>ALLEGA (barrare le voci interessate)</w:t>
      </w:r>
    </w:p>
    <w:p w:rsidR="000F0DC3" w:rsidRPr="00996C0F" w:rsidRDefault="000F0DC3" w:rsidP="00996C0F">
      <w:pPr>
        <w:autoSpaceDE w:val="0"/>
        <w:autoSpaceDN w:val="0"/>
        <w:adjustRightInd w:val="0"/>
        <w:spacing w:after="0" w:line="240" w:lineRule="auto"/>
        <w:jc w:val="both"/>
        <w:rPr>
          <w:sz w:val="18"/>
          <w:szCs w:val="18"/>
        </w:rPr>
      </w:pPr>
    </w:p>
    <w:p w:rsidR="000F0DC3" w:rsidRPr="00996C0F" w:rsidRDefault="000F0DC3" w:rsidP="00996C0F">
      <w:pPr>
        <w:autoSpaceDE w:val="0"/>
        <w:autoSpaceDN w:val="0"/>
        <w:adjustRightInd w:val="0"/>
        <w:spacing w:after="0" w:line="240" w:lineRule="auto"/>
        <w:jc w:val="both"/>
        <w:rPr>
          <w:sz w:val="18"/>
          <w:szCs w:val="18"/>
        </w:rPr>
      </w:pPr>
      <w:r w:rsidRPr="00996C0F">
        <w:rPr>
          <w:sz w:val="18"/>
          <w:szCs w:val="18"/>
        </w:rPr>
        <w:t>□ Copia del contratto di locazione;</w:t>
      </w:r>
    </w:p>
    <w:p w:rsidR="000F0DC3" w:rsidRPr="00996C0F" w:rsidRDefault="000F0DC3" w:rsidP="00996C0F">
      <w:pPr>
        <w:autoSpaceDE w:val="0"/>
        <w:autoSpaceDN w:val="0"/>
        <w:adjustRightInd w:val="0"/>
        <w:spacing w:after="0" w:line="240" w:lineRule="auto"/>
        <w:jc w:val="both"/>
        <w:rPr>
          <w:sz w:val="18"/>
          <w:szCs w:val="18"/>
        </w:rPr>
      </w:pPr>
      <w:r w:rsidRPr="00996C0F">
        <w:rPr>
          <w:sz w:val="18"/>
          <w:szCs w:val="18"/>
        </w:rPr>
        <w:t>□ Copia di un documento di identità in corso di validità;</w:t>
      </w:r>
    </w:p>
    <w:p w:rsidR="000F0DC3" w:rsidRPr="00996C0F" w:rsidRDefault="000F0DC3" w:rsidP="00996C0F">
      <w:pPr>
        <w:autoSpaceDE w:val="0"/>
        <w:autoSpaceDN w:val="0"/>
        <w:adjustRightInd w:val="0"/>
        <w:spacing w:after="0" w:line="240" w:lineRule="auto"/>
        <w:jc w:val="both"/>
        <w:rPr>
          <w:sz w:val="18"/>
          <w:szCs w:val="18"/>
        </w:rPr>
      </w:pPr>
      <w:r w:rsidRPr="00996C0F">
        <w:rPr>
          <w:sz w:val="18"/>
          <w:szCs w:val="18"/>
        </w:rPr>
        <w:t>□ Copia ISEE in corso di validità;</w:t>
      </w:r>
    </w:p>
    <w:p w:rsidR="000F0DC3" w:rsidRPr="00996C0F" w:rsidRDefault="000F0DC3" w:rsidP="00996C0F">
      <w:pPr>
        <w:autoSpaceDE w:val="0"/>
        <w:autoSpaceDN w:val="0"/>
        <w:adjustRightInd w:val="0"/>
        <w:spacing w:after="0" w:line="240" w:lineRule="auto"/>
        <w:jc w:val="both"/>
        <w:rPr>
          <w:sz w:val="18"/>
          <w:szCs w:val="18"/>
        </w:rPr>
      </w:pPr>
      <w:r w:rsidRPr="00996C0F">
        <w:rPr>
          <w:sz w:val="18"/>
          <w:szCs w:val="18"/>
        </w:rPr>
        <w:t>□ Copia del certificato di Invalidità Civile;</w:t>
      </w:r>
    </w:p>
    <w:p w:rsidR="000F0DC3" w:rsidRPr="00996C0F" w:rsidRDefault="000F0DC3" w:rsidP="00996C0F">
      <w:pPr>
        <w:autoSpaceDE w:val="0"/>
        <w:autoSpaceDN w:val="0"/>
        <w:adjustRightInd w:val="0"/>
        <w:spacing w:after="0" w:line="240" w:lineRule="auto"/>
        <w:jc w:val="both"/>
        <w:rPr>
          <w:sz w:val="18"/>
          <w:szCs w:val="18"/>
        </w:rPr>
      </w:pPr>
      <w:r w:rsidRPr="00996C0F">
        <w:rPr>
          <w:sz w:val="18"/>
          <w:szCs w:val="18"/>
        </w:rPr>
        <w:t>□ Copia ricevuta pagamento dell’imposta annuale di registrazione relativa all’ultimo anno, non</w:t>
      </w:r>
    </w:p>
    <w:p w:rsidR="000F0DC3" w:rsidRPr="00996C0F" w:rsidRDefault="000F0DC3" w:rsidP="00996C0F">
      <w:pPr>
        <w:autoSpaceDE w:val="0"/>
        <w:autoSpaceDN w:val="0"/>
        <w:adjustRightInd w:val="0"/>
        <w:spacing w:after="0" w:line="240" w:lineRule="auto"/>
        <w:jc w:val="both"/>
        <w:rPr>
          <w:sz w:val="18"/>
          <w:szCs w:val="18"/>
        </w:rPr>
      </w:pPr>
      <w:r w:rsidRPr="00996C0F">
        <w:rPr>
          <w:sz w:val="18"/>
          <w:szCs w:val="18"/>
        </w:rPr>
        <w:t>scaduta alla data di presentazione della domanda;</w:t>
      </w:r>
    </w:p>
    <w:p w:rsidR="000F0DC3" w:rsidRPr="00996C0F" w:rsidRDefault="000F0DC3" w:rsidP="00996C0F">
      <w:pPr>
        <w:autoSpaceDE w:val="0"/>
        <w:autoSpaceDN w:val="0"/>
        <w:adjustRightInd w:val="0"/>
        <w:spacing w:after="0" w:line="240" w:lineRule="auto"/>
        <w:jc w:val="both"/>
        <w:rPr>
          <w:sz w:val="18"/>
          <w:szCs w:val="18"/>
        </w:rPr>
      </w:pPr>
      <w:r w:rsidRPr="00996C0F">
        <w:rPr>
          <w:sz w:val="18"/>
          <w:szCs w:val="18"/>
        </w:rPr>
        <w:t>□ In caso di contratto in regime di “cedolare secca”, occorre copia della comunicazione attestante</w:t>
      </w:r>
      <w:r w:rsidR="00566622">
        <w:rPr>
          <w:sz w:val="18"/>
          <w:szCs w:val="18"/>
        </w:rPr>
        <w:t xml:space="preserve"> </w:t>
      </w:r>
      <w:r w:rsidRPr="00996C0F">
        <w:rPr>
          <w:sz w:val="18"/>
          <w:szCs w:val="18"/>
        </w:rPr>
        <w:t>l’applicazione della stessa;</w:t>
      </w:r>
    </w:p>
    <w:p w:rsidR="000F0DC3" w:rsidRPr="00996C0F" w:rsidRDefault="000F0DC3" w:rsidP="00996C0F">
      <w:pPr>
        <w:autoSpaceDE w:val="0"/>
        <w:autoSpaceDN w:val="0"/>
        <w:adjustRightInd w:val="0"/>
        <w:spacing w:after="0" w:line="240" w:lineRule="auto"/>
        <w:jc w:val="both"/>
        <w:rPr>
          <w:sz w:val="18"/>
          <w:szCs w:val="18"/>
        </w:rPr>
      </w:pPr>
      <w:r w:rsidRPr="00996C0F">
        <w:rPr>
          <w:sz w:val="18"/>
          <w:szCs w:val="18"/>
        </w:rPr>
        <w:t>□ Copia del certificato storico di residenza da almeno dieci anni nel territorio nazionale ovvero da</w:t>
      </w:r>
      <w:r w:rsidR="00566622">
        <w:rPr>
          <w:sz w:val="18"/>
          <w:szCs w:val="18"/>
        </w:rPr>
        <w:t xml:space="preserve"> </w:t>
      </w:r>
      <w:r w:rsidRPr="00996C0F">
        <w:rPr>
          <w:sz w:val="18"/>
          <w:szCs w:val="18"/>
        </w:rPr>
        <w:t>cinque anni nella medesima Regione, (solo per gli immigrati extracomunitari);</w:t>
      </w:r>
    </w:p>
    <w:p w:rsidR="000F0DC3" w:rsidRPr="00996C0F" w:rsidRDefault="000F0DC3" w:rsidP="00996C0F">
      <w:pPr>
        <w:autoSpaceDE w:val="0"/>
        <w:autoSpaceDN w:val="0"/>
        <w:adjustRightInd w:val="0"/>
        <w:spacing w:after="0" w:line="240" w:lineRule="auto"/>
        <w:jc w:val="both"/>
        <w:rPr>
          <w:sz w:val="18"/>
          <w:szCs w:val="18"/>
        </w:rPr>
      </w:pPr>
      <w:r w:rsidRPr="00996C0F">
        <w:rPr>
          <w:sz w:val="18"/>
          <w:szCs w:val="18"/>
        </w:rPr>
        <w:t>□ Copia del codice IBAN su cui accreditare il beneficio spettante che dovrà essere intestato/cointestato al richiedente. Non si accettano IBAN scritti a mano ma solo documenti stampati con intestazione della Banca/Posta.</w:t>
      </w:r>
    </w:p>
    <w:p w:rsidR="002304E2" w:rsidRPr="00996C0F" w:rsidRDefault="002304E2" w:rsidP="00996C0F">
      <w:pPr>
        <w:autoSpaceDE w:val="0"/>
        <w:autoSpaceDN w:val="0"/>
        <w:adjustRightInd w:val="0"/>
        <w:spacing w:after="0" w:line="240" w:lineRule="auto"/>
        <w:jc w:val="center"/>
        <w:rPr>
          <w:sz w:val="18"/>
          <w:szCs w:val="18"/>
        </w:rPr>
      </w:pPr>
      <w:r w:rsidRPr="00996C0F">
        <w:rPr>
          <w:sz w:val="18"/>
          <w:szCs w:val="18"/>
        </w:rPr>
        <w:t>DICHIARA</w:t>
      </w:r>
      <w:r w:rsidR="000F0DC3" w:rsidRPr="00996C0F">
        <w:rPr>
          <w:sz w:val="18"/>
          <w:szCs w:val="18"/>
        </w:rPr>
        <w:t xml:space="preserve"> INOLTRE</w:t>
      </w:r>
    </w:p>
    <w:p w:rsidR="000F0DC3" w:rsidRPr="00996C0F" w:rsidRDefault="00996C0F" w:rsidP="00996C0F">
      <w:pPr>
        <w:autoSpaceDE w:val="0"/>
        <w:autoSpaceDN w:val="0"/>
        <w:adjustRightInd w:val="0"/>
        <w:spacing w:after="0" w:line="240" w:lineRule="auto"/>
        <w:jc w:val="both"/>
        <w:rPr>
          <w:sz w:val="18"/>
          <w:szCs w:val="18"/>
        </w:rPr>
      </w:pPr>
      <w:r w:rsidRPr="00996C0F">
        <w:rPr>
          <w:sz w:val="18"/>
          <w:szCs w:val="18"/>
        </w:rPr>
        <w:t xml:space="preserve">- </w:t>
      </w:r>
      <w:r w:rsidR="000F0DC3" w:rsidRPr="00996C0F">
        <w:rPr>
          <w:sz w:val="18"/>
          <w:szCs w:val="18"/>
        </w:rPr>
        <w:t>di essere a conoscenza che il contributo verrà erogato solo dietro presentazione delle</w:t>
      </w:r>
      <w:r w:rsidRPr="00996C0F">
        <w:rPr>
          <w:sz w:val="18"/>
          <w:szCs w:val="18"/>
        </w:rPr>
        <w:t xml:space="preserve"> </w:t>
      </w:r>
      <w:r w:rsidR="000F0DC3" w:rsidRPr="00996C0F">
        <w:rPr>
          <w:sz w:val="18"/>
          <w:szCs w:val="18"/>
        </w:rPr>
        <w:t>ricevute mensili con marca da bollo di €. 2,00 o ricevute di bonifici bancari e che nel caso di</w:t>
      </w:r>
      <w:r w:rsidRPr="00996C0F">
        <w:rPr>
          <w:sz w:val="18"/>
          <w:szCs w:val="18"/>
        </w:rPr>
        <w:t xml:space="preserve"> </w:t>
      </w:r>
      <w:r w:rsidR="000F0DC3" w:rsidRPr="00996C0F">
        <w:rPr>
          <w:sz w:val="18"/>
          <w:szCs w:val="18"/>
        </w:rPr>
        <w:t>mancata presentazione il comune darà corso alla revoca dei benefici concessi;</w:t>
      </w:r>
    </w:p>
    <w:p w:rsidR="00996C0F" w:rsidRPr="00996C0F" w:rsidRDefault="00996C0F" w:rsidP="00996C0F">
      <w:pPr>
        <w:autoSpaceDE w:val="0"/>
        <w:autoSpaceDN w:val="0"/>
        <w:adjustRightInd w:val="0"/>
        <w:spacing w:after="0" w:line="240" w:lineRule="auto"/>
        <w:jc w:val="both"/>
        <w:rPr>
          <w:sz w:val="18"/>
          <w:szCs w:val="18"/>
        </w:rPr>
      </w:pPr>
      <w:r w:rsidRPr="00996C0F">
        <w:rPr>
          <w:sz w:val="18"/>
          <w:szCs w:val="18"/>
        </w:rPr>
        <w:t xml:space="preserve">- di essere a conoscenza che ai sensi del comma 3 art. 6 del </w:t>
      </w:r>
      <w:proofErr w:type="spellStart"/>
      <w:r w:rsidRPr="00996C0F">
        <w:rPr>
          <w:sz w:val="18"/>
          <w:szCs w:val="18"/>
        </w:rPr>
        <w:t>D.P.C.M.</w:t>
      </w:r>
      <w:proofErr w:type="spellEnd"/>
      <w:r w:rsidRPr="00996C0F">
        <w:rPr>
          <w:sz w:val="18"/>
          <w:szCs w:val="18"/>
        </w:rPr>
        <w:t xml:space="preserve"> n. 221 del 7.5.1999 nel caso di erogazione della prestazione possono essere eseguiti controlli al fine di accertare la veridicità delle dichiarazioni effettuate.</w:t>
      </w:r>
    </w:p>
    <w:p w:rsidR="002304E2" w:rsidRPr="00996C0F" w:rsidRDefault="002304E2" w:rsidP="00996C0F">
      <w:pPr>
        <w:autoSpaceDE w:val="0"/>
        <w:autoSpaceDN w:val="0"/>
        <w:adjustRightInd w:val="0"/>
        <w:spacing w:after="0" w:line="240" w:lineRule="auto"/>
        <w:jc w:val="both"/>
        <w:rPr>
          <w:sz w:val="18"/>
          <w:szCs w:val="18"/>
        </w:rPr>
      </w:pPr>
    </w:p>
    <w:p w:rsidR="002304E2" w:rsidRPr="00996C0F" w:rsidRDefault="002304E2" w:rsidP="00996C0F">
      <w:pPr>
        <w:autoSpaceDE w:val="0"/>
        <w:autoSpaceDN w:val="0"/>
        <w:adjustRightInd w:val="0"/>
        <w:spacing w:after="0" w:line="240" w:lineRule="auto"/>
        <w:jc w:val="both"/>
        <w:rPr>
          <w:sz w:val="18"/>
          <w:szCs w:val="18"/>
        </w:rPr>
      </w:pPr>
      <w:r w:rsidRPr="00996C0F">
        <w:rPr>
          <w:sz w:val="18"/>
          <w:szCs w:val="18"/>
        </w:rPr>
        <w:t>Il sottoscritto si impegna altresì a comunicare tempestivamente qualsiasi variazione concernente la presente dichiarazione.</w:t>
      </w:r>
    </w:p>
    <w:p w:rsidR="002304E2" w:rsidRPr="00996C0F" w:rsidRDefault="002304E2" w:rsidP="00996C0F">
      <w:pPr>
        <w:autoSpaceDE w:val="0"/>
        <w:autoSpaceDN w:val="0"/>
        <w:adjustRightInd w:val="0"/>
        <w:spacing w:after="0" w:line="240" w:lineRule="auto"/>
        <w:jc w:val="both"/>
        <w:rPr>
          <w:sz w:val="18"/>
          <w:szCs w:val="18"/>
        </w:rPr>
      </w:pPr>
      <w:r w:rsidRPr="00996C0F">
        <w:rPr>
          <w:sz w:val="18"/>
          <w:szCs w:val="18"/>
        </w:rPr>
        <w:t>I dati contenuti nel presente modulo saranno utilizzati dall’Ente ricevente nel rispetto delle disposizioni contenute nel Decreto Legislativo n°196/2003 e successive modificazioni.</w:t>
      </w:r>
    </w:p>
    <w:p w:rsidR="002304E2" w:rsidRPr="00996C0F" w:rsidRDefault="002304E2" w:rsidP="00996C0F">
      <w:pPr>
        <w:autoSpaceDE w:val="0"/>
        <w:autoSpaceDN w:val="0"/>
        <w:adjustRightInd w:val="0"/>
        <w:spacing w:after="0" w:line="240" w:lineRule="auto"/>
        <w:jc w:val="both"/>
        <w:rPr>
          <w:sz w:val="18"/>
          <w:szCs w:val="18"/>
        </w:rPr>
      </w:pPr>
    </w:p>
    <w:p w:rsidR="002304E2" w:rsidRPr="00996C0F" w:rsidRDefault="00996C0F" w:rsidP="00996C0F">
      <w:pPr>
        <w:autoSpaceDE w:val="0"/>
        <w:autoSpaceDN w:val="0"/>
        <w:adjustRightInd w:val="0"/>
        <w:spacing w:after="0" w:line="240" w:lineRule="auto"/>
        <w:jc w:val="both"/>
        <w:rPr>
          <w:sz w:val="18"/>
          <w:szCs w:val="18"/>
        </w:rPr>
      </w:pPr>
      <w:r>
        <w:rPr>
          <w:sz w:val="18"/>
          <w:szCs w:val="18"/>
        </w:rPr>
        <w:t xml:space="preserve">  </w:t>
      </w:r>
      <w:proofErr w:type="spellStart"/>
      <w:r>
        <w:rPr>
          <w:sz w:val="18"/>
          <w:szCs w:val="18"/>
        </w:rPr>
        <w:t>Perdaxius</w:t>
      </w:r>
      <w:proofErr w:type="spellEnd"/>
      <w:r>
        <w:rPr>
          <w:sz w:val="18"/>
          <w:szCs w:val="18"/>
        </w:rPr>
        <w:t xml:space="preserve">, lì ____________________                                                                                                                    </w:t>
      </w:r>
      <w:r w:rsidR="002304E2" w:rsidRPr="00996C0F">
        <w:rPr>
          <w:sz w:val="18"/>
          <w:szCs w:val="18"/>
        </w:rPr>
        <w:t>IL DICHIARANTE</w:t>
      </w:r>
    </w:p>
    <w:p w:rsidR="002304E2" w:rsidRDefault="002304E2" w:rsidP="00996C0F">
      <w:pPr>
        <w:jc w:val="right"/>
        <w:rPr>
          <w:rFonts w:ascii="Times New Roman" w:hAnsi="Times New Roman" w:cs="Times New Roman"/>
          <w:color w:val="1C2024"/>
          <w:sz w:val="27"/>
          <w:szCs w:val="27"/>
          <w:shd w:val="clear" w:color="auto" w:fill="FFFFFF"/>
        </w:rPr>
      </w:pPr>
      <w:r>
        <w:rPr>
          <w:rFonts w:ascii="Times New Roman" w:hAnsi="Times New Roman" w:cs="Times New Roman"/>
          <w:color w:val="1C2024"/>
          <w:sz w:val="27"/>
          <w:szCs w:val="27"/>
          <w:shd w:val="clear" w:color="auto" w:fill="FFFFFF"/>
        </w:rPr>
        <w:t>__________________</w:t>
      </w:r>
    </w:p>
    <w:p w:rsidR="007C3BE5" w:rsidRDefault="007C3BE5" w:rsidP="007C3BE5">
      <w:pPr>
        <w:spacing w:before="198" w:line="372" w:lineRule="auto"/>
        <w:ind w:right="372"/>
        <w:jc w:val="center"/>
        <w:rPr>
          <w:b/>
          <w:sz w:val="24"/>
          <w:szCs w:val="20"/>
          <w:u w:val="single"/>
        </w:rPr>
      </w:pPr>
    </w:p>
    <w:p w:rsidR="007C3BE5" w:rsidRDefault="007C3BE5" w:rsidP="007C3BE5">
      <w:pPr>
        <w:spacing w:before="198" w:line="372" w:lineRule="auto"/>
        <w:ind w:right="372"/>
        <w:jc w:val="center"/>
        <w:rPr>
          <w:b/>
          <w:sz w:val="24"/>
          <w:szCs w:val="20"/>
          <w:u w:val="single"/>
        </w:rPr>
      </w:pPr>
    </w:p>
    <w:p w:rsidR="007C3BE5" w:rsidRDefault="007C3BE5" w:rsidP="007C3BE5">
      <w:pPr>
        <w:spacing w:before="198" w:line="372" w:lineRule="auto"/>
        <w:ind w:right="372"/>
        <w:jc w:val="center"/>
        <w:rPr>
          <w:b/>
          <w:sz w:val="24"/>
          <w:szCs w:val="20"/>
          <w:u w:val="single"/>
        </w:rPr>
      </w:pPr>
    </w:p>
    <w:p w:rsidR="007C3BE5" w:rsidRDefault="007C3BE5" w:rsidP="007C3BE5">
      <w:pPr>
        <w:spacing w:before="198" w:line="372" w:lineRule="auto"/>
        <w:ind w:right="372"/>
        <w:jc w:val="center"/>
        <w:rPr>
          <w:b/>
          <w:sz w:val="24"/>
          <w:szCs w:val="20"/>
          <w:u w:val="single"/>
        </w:rPr>
      </w:pPr>
    </w:p>
    <w:p w:rsidR="007C3BE5" w:rsidRDefault="007C3BE5" w:rsidP="007C3BE5">
      <w:pPr>
        <w:spacing w:before="198" w:line="372" w:lineRule="auto"/>
        <w:ind w:right="372"/>
        <w:jc w:val="center"/>
        <w:rPr>
          <w:b/>
          <w:sz w:val="24"/>
          <w:szCs w:val="20"/>
          <w:u w:val="single"/>
        </w:rPr>
      </w:pPr>
    </w:p>
    <w:p w:rsidR="007C3BE5" w:rsidRDefault="007C3BE5" w:rsidP="007C3BE5">
      <w:pPr>
        <w:spacing w:before="198" w:line="372" w:lineRule="auto"/>
        <w:ind w:right="372"/>
        <w:jc w:val="center"/>
        <w:rPr>
          <w:b/>
          <w:sz w:val="24"/>
          <w:szCs w:val="20"/>
          <w:u w:val="single"/>
        </w:rPr>
      </w:pPr>
    </w:p>
    <w:p w:rsidR="007C3BE5" w:rsidRDefault="007C3BE5" w:rsidP="007C3BE5">
      <w:pPr>
        <w:spacing w:before="198" w:line="372" w:lineRule="auto"/>
        <w:ind w:right="372"/>
        <w:jc w:val="center"/>
        <w:rPr>
          <w:b/>
          <w:sz w:val="24"/>
          <w:szCs w:val="20"/>
          <w:u w:val="single"/>
        </w:rPr>
      </w:pPr>
    </w:p>
    <w:p w:rsidR="007C3BE5" w:rsidRDefault="007C3BE5" w:rsidP="007C3BE5">
      <w:pPr>
        <w:spacing w:before="198" w:line="372" w:lineRule="auto"/>
        <w:ind w:right="372"/>
        <w:jc w:val="center"/>
        <w:rPr>
          <w:b/>
          <w:sz w:val="24"/>
          <w:szCs w:val="20"/>
          <w:u w:val="single"/>
        </w:rPr>
      </w:pPr>
    </w:p>
    <w:p w:rsidR="007C3BE5" w:rsidRDefault="007C3BE5" w:rsidP="007C3BE5">
      <w:pPr>
        <w:spacing w:before="198" w:line="372" w:lineRule="auto"/>
        <w:ind w:right="372"/>
        <w:jc w:val="center"/>
        <w:rPr>
          <w:b/>
          <w:sz w:val="24"/>
          <w:szCs w:val="20"/>
          <w:u w:val="single"/>
        </w:rPr>
      </w:pPr>
    </w:p>
    <w:p w:rsidR="007C3BE5" w:rsidRDefault="007C3BE5" w:rsidP="007C3BE5">
      <w:pPr>
        <w:spacing w:before="198" w:line="372" w:lineRule="auto"/>
        <w:ind w:right="372"/>
        <w:jc w:val="center"/>
        <w:rPr>
          <w:b/>
          <w:sz w:val="24"/>
          <w:szCs w:val="20"/>
          <w:u w:val="single"/>
        </w:rPr>
      </w:pPr>
    </w:p>
    <w:p w:rsidR="007C3BE5" w:rsidRDefault="007C3BE5" w:rsidP="007C3BE5">
      <w:pPr>
        <w:autoSpaceDE w:val="0"/>
        <w:autoSpaceDN w:val="0"/>
        <w:adjustRightInd w:val="0"/>
        <w:spacing w:after="0" w:line="240" w:lineRule="auto"/>
        <w:jc w:val="both"/>
        <w:rPr>
          <w:sz w:val="18"/>
          <w:szCs w:val="18"/>
        </w:rPr>
      </w:pPr>
    </w:p>
    <w:p w:rsidR="00566622" w:rsidRDefault="00566622" w:rsidP="007C3BE5">
      <w:pPr>
        <w:autoSpaceDE w:val="0"/>
        <w:autoSpaceDN w:val="0"/>
        <w:adjustRightInd w:val="0"/>
        <w:spacing w:after="0" w:line="240" w:lineRule="auto"/>
        <w:jc w:val="both"/>
        <w:rPr>
          <w:sz w:val="18"/>
          <w:szCs w:val="18"/>
        </w:rPr>
      </w:pPr>
    </w:p>
    <w:p w:rsidR="00566622" w:rsidRDefault="00566622" w:rsidP="007C3BE5">
      <w:pPr>
        <w:autoSpaceDE w:val="0"/>
        <w:autoSpaceDN w:val="0"/>
        <w:adjustRightInd w:val="0"/>
        <w:spacing w:after="0" w:line="240" w:lineRule="auto"/>
        <w:jc w:val="both"/>
        <w:rPr>
          <w:sz w:val="18"/>
          <w:szCs w:val="18"/>
        </w:rPr>
      </w:pPr>
    </w:p>
    <w:p w:rsidR="00566622" w:rsidRDefault="00566622"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lastRenderedPageBreak/>
        <w:t>INFORMATIVA SUL TRATTAMENTO DEI DATI PERSONALI</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(ai sensi e per gli effetti degli artt. 13 e 14 del Reg. UE 2016/679 “GDPR”)</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Il Comune di </w:t>
      </w:r>
      <w:proofErr w:type="spellStart"/>
      <w:r w:rsidRPr="007C3BE5">
        <w:rPr>
          <w:sz w:val="18"/>
          <w:szCs w:val="18"/>
        </w:rPr>
        <w:t>Perdaxius</w:t>
      </w:r>
      <w:proofErr w:type="spellEnd"/>
      <w:r w:rsidRPr="007C3BE5">
        <w:rPr>
          <w:sz w:val="18"/>
          <w:szCs w:val="18"/>
        </w:rPr>
        <w:t xml:space="preserve"> la informa che, ai sensi degli articoli 13 e 14 del </w:t>
      </w:r>
      <w:bookmarkStart w:id="0" w:name="_Hlk9320611"/>
      <w:r w:rsidRPr="007C3BE5">
        <w:rPr>
          <w:sz w:val="18"/>
          <w:szCs w:val="18"/>
        </w:rPr>
        <w:t xml:space="preserve">Regolamento (UE) n. 2016/679 “GDPR” </w:t>
      </w:r>
      <w:bookmarkEnd w:id="0"/>
      <w:r w:rsidRPr="007C3BE5">
        <w:rPr>
          <w:sz w:val="18"/>
          <w:szCs w:val="18"/>
        </w:rPr>
        <w:t>(</w:t>
      </w:r>
      <w:proofErr w:type="spellStart"/>
      <w:r w:rsidRPr="007C3BE5">
        <w:rPr>
          <w:sz w:val="18"/>
          <w:szCs w:val="18"/>
        </w:rPr>
        <w:t>General</w:t>
      </w:r>
      <w:proofErr w:type="spellEnd"/>
      <w:r w:rsidRPr="007C3BE5">
        <w:rPr>
          <w:sz w:val="18"/>
          <w:szCs w:val="18"/>
        </w:rPr>
        <w:t xml:space="preserve"> Data </w:t>
      </w:r>
      <w:proofErr w:type="spellStart"/>
      <w:r w:rsidRPr="007C3BE5">
        <w:rPr>
          <w:sz w:val="18"/>
          <w:szCs w:val="18"/>
        </w:rPr>
        <w:t>Protection</w:t>
      </w:r>
      <w:proofErr w:type="spellEnd"/>
      <w:r w:rsidRPr="007C3BE5">
        <w:rPr>
          <w:sz w:val="18"/>
          <w:szCs w:val="18"/>
        </w:rPr>
        <w:t xml:space="preserve"> </w:t>
      </w:r>
      <w:proofErr w:type="spellStart"/>
      <w:r w:rsidRPr="007C3BE5">
        <w:rPr>
          <w:sz w:val="18"/>
          <w:szCs w:val="18"/>
        </w:rPr>
        <w:t>Regulation</w:t>
      </w:r>
      <w:proofErr w:type="spellEnd"/>
      <w:r w:rsidRPr="007C3BE5">
        <w:rPr>
          <w:sz w:val="18"/>
          <w:szCs w:val="18"/>
        </w:rPr>
        <w:t>), tratta i dati personali da Lei forniti e liberamente comunicati al fine dello svolgimento delle proprie funzioni istituzionali.</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Il Comune di </w:t>
      </w:r>
      <w:proofErr w:type="spellStart"/>
      <w:r w:rsidRPr="007C3BE5">
        <w:rPr>
          <w:sz w:val="18"/>
          <w:szCs w:val="18"/>
        </w:rPr>
        <w:t>Perdaxius</w:t>
      </w:r>
      <w:proofErr w:type="spellEnd"/>
      <w:r w:rsidRPr="007C3BE5">
        <w:rPr>
          <w:sz w:val="18"/>
          <w:szCs w:val="18"/>
        </w:rPr>
        <w:t xml:space="preserve"> garantisce che il trattamento dei Suoi dati personali si svolga nel rispetto del Regolamento (UE) n. 2016/679 “GDPR”, del “Codice della Privacy” di cui al </w:t>
      </w:r>
      <w:proofErr w:type="spellStart"/>
      <w:r w:rsidRPr="007C3BE5">
        <w:rPr>
          <w:sz w:val="18"/>
          <w:szCs w:val="18"/>
        </w:rPr>
        <w:t>D.Lgs.</w:t>
      </w:r>
      <w:proofErr w:type="spellEnd"/>
      <w:r w:rsidRPr="007C3BE5">
        <w:rPr>
          <w:sz w:val="18"/>
          <w:szCs w:val="18"/>
        </w:rPr>
        <w:t xml:space="preserve"> 196/2003 (nella versione novellata dal </w:t>
      </w:r>
      <w:proofErr w:type="spellStart"/>
      <w:r w:rsidRPr="007C3BE5">
        <w:rPr>
          <w:sz w:val="18"/>
          <w:szCs w:val="18"/>
        </w:rPr>
        <w:t>D.Lgs.</w:t>
      </w:r>
      <w:proofErr w:type="spellEnd"/>
      <w:r w:rsidRPr="007C3BE5">
        <w:rPr>
          <w:sz w:val="18"/>
          <w:szCs w:val="18"/>
        </w:rPr>
        <w:t xml:space="preserve"> 10 agosto 2018, n. 101), delle Linee guida dell’Autorità Garante per la Protezione dei Dati Personali, delle indicazioni dell’EDPB (</w:t>
      </w:r>
      <w:proofErr w:type="spellStart"/>
      <w:r w:rsidRPr="007C3BE5">
        <w:rPr>
          <w:sz w:val="18"/>
          <w:szCs w:val="18"/>
        </w:rPr>
        <w:t>European</w:t>
      </w:r>
      <w:proofErr w:type="spellEnd"/>
      <w:r w:rsidRPr="007C3BE5">
        <w:rPr>
          <w:sz w:val="18"/>
          <w:szCs w:val="18"/>
        </w:rPr>
        <w:t xml:space="preserve"> Data </w:t>
      </w:r>
      <w:proofErr w:type="spellStart"/>
      <w:r w:rsidRPr="007C3BE5">
        <w:rPr>
          <w:sz w:val="18"/>
          <w:szCs w:val="18"/>
        </w:rPr>
        <w:t>Protection</w:t>
      </w:r>
      <w:proofErr w:type="spellEnd"/>
      <w:r w:rsidRPr="007C3BE5">
        <w:rPr>
          <w:sz w:val="18"/>
          <w:szCs w:val="18"/>
        </w:rPr>
        <w:t xml:space="preserve"> </w:t>
      </w:r>
      <w:proofErr w:type="spellStart"/>
      <w:r w:rsidRPr="007C3BE5">
        <w:rPr>
          <w:sz w:val="18"/>
          <w:szCs w:val="18"/>
        </w:rPr>
        <w:t>Board</w:t>
      </w:r>
      <w:proofErr w:type="spellEnd"/>
      <w:r w:rsidRPr="007C3BE5">
        <w:rPr>
          <w:sz w:val="18"/>
          <w:szCs w:val="18"/>
        </w:rPr>
        <w:t xml:space="preserve">, ex WP 29) e più in generale, dei diritti e delle libertà fondamentali, nonché della Sua dignità, con particolare riferimento alla riservatezza, all'identità personale ed al diritto alla protezione dei dati personali. </w:t>
      </w:r>
      <w:bookmarkStart w:id="1" w:name="_Hlk12466263"/>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TITOLARE DEL TRATTAMENTO</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Il “Titolare del trattamento” è il Comune di </w:t>
      </w:r>
      <w:proofErr w:type="spellStart"/>
      <w:r w:rsidRPr="007C3BE5">
        <w:rPr>
          <w:sz w:val="18"/>
          <w:szCs w:val="18"/>
        </w:rPr>
        <w:t>Perdaxius</w:t>
      </w:r>
      <w:proofErr w:type="spellEnd"/>
      <w:r w:rsidRPr="007C3BE5">
        <w:rPr>
          <w:sz w:val="18"/>
          <w:szCs w:val="18"/>
        </w:rPr>
        <w:t xml:space="preserve">, con sede in </w:t>
      </w:r>
      <w:proofErr w:type="spellStart"/>
      <w:r w:rsidRPr="007C3BE5">
        <w:rPr>
          <w:sz w:val="18"/>
          <w:szCs w:val="18"/>
        </w:rPr>
        <w:t>Perdaxius</w:t>
      </w:r>
      <w:proofErr w:type="spellEnd"/>
      <w:r w:rsidRPr="007C3BE5">
        <w:rPr>
          <w:sz w:val="18"/>
          <w:szCs w:val="18"/>
        </w:rPr>
        <w:t xml:space="preserve">, nella via/piazza Aldo Moro n. 1, C.A.P. 09010 , C.F. 81002390920, P. IVA 02710460920 </w:t>
      </w:r>
      <w:proofErr w:type="spellStart"/>
      <w:r w:rsidRPr="007C3BE5">
        <w:rPr>
          <w:sz w:val="18"/>
          <w:szCs w:val="18"/>
        </w:rPr>
        <w:t>tel</w:t>
      </w:r>
      <w:proofErr w:type="spellEnd"/>
      <w:r w:rsidRPr="007C3BE5">
        <w:rPr>
          <w:sz w:val="18"/>
          <w:szCs w:val="18"/>
        </w:rPr>
        <w:t>: 0781/952007, nella persona del Sindaco quale Suo legale rappresentante pro tempore. </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Ove l’interessato volesse richiedere maggiori informazioni in merito ai dati personali conferiti, potrà contattare telefonicamente il Titolare del trattamento, ovvero inviargli una raccomandata A/R al sopraindicato indirizzo, oppure, in alternativa, inviargli una comunicazione ai seguenti recapiti:</w:t>
      </w:r>
    </w:p>
    <w:p w:rsidR="007C3BE5" w:rsidRPr="007C3BE5" w:rsidRDefault="007C3BE5" w:rsidP="007C3BE5">
      <w:pPr>
        <w:autoSpaceDE w:val="0"/>
        <w:autoSpaceDN w:val="0"/>
        <w:adjustRightInd w:val="0"/>
        <w:spacing w:after="0" w:line="240" w:lineRule="auto"/>
        <w:jc w:val="both"/>
        <w:rPr>
          <w:sz w:val="18"/>
          <w:szCs w:val="18"/>
        </w:rPr>
      </w:pPr>
    </w:p>
    <w:p w:rsidR="007C3BE5" w:rsidRPr="00566622" w:rsidRDefault="007C3BE5" w:rsidP="007C3BE5">
      <w:pPr>
        <w:autoSpaceDE w:val="0"/>
        <w:autoSpaceDN w:val="0"/>
        <w:adjustRightInd w:val="0"/>
        <w:spacing w:after="0" w:line="240" w:lineRule="auto"/>
        <w:jc w:val="both"/>
        <w:rPr>
          <w:sz w:val="18"/>
          <w:szCs w:val="18"/>
          <w:lang w:val="en-US"/>
        </w:rPr>
      </w:pPr>
      <w:r w:rsidRPr="00566622">
        <w:rPr>
          <w:sz w:val="18"/>
          <w:szCs w:val="18"/>
          <w:lang w:val="en-US"/>
        </w:rPr>
        <w:t>Email: sociale@comune.perdaxius.ci.it</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PEC: protocollo@pec.comune.perdaxius.ci.it </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Nel sito internet istituzionale dell’Ente si potranno trovare ulteriori informazioni riguardanti le politiche adottate dal Comune in tema di trattamento e protezione dei dati personali.</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RESPONSABILE DELLA PROTEZIONE DEI DATI (RPD O DPO)</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Il Responsabile della Protezione dei Dati o “Data </w:t>
      </w:r>
      <w:proofErr w:type="spellStart"/>
      <w:r w:rsidRPr="007C3BE5">
        <w:rPr>
          <w:sz w:val="18"/>
          <w:szCs w:val="18"/>
        </w:rPr>
        <w:t>Protection</w:t>
      </w:r>
      <w:proofErr w:type="spellEnd"/>
      <w:r w:rsidRPr="007C3BE5">
        <w:rPr>
          <w:sz w:val="18"/>
          <w:szCs w:val="18"/>
        </w:rPr>
        <w:t xml:space="preserve"> </w:t>
      </w:r>
      <w:proofErr w:type="spellStart"/>
      <w:r w:rsidRPr="007C3BE5">
        <w:rPr>
          <w:sz w:val="18"/>
          <w:szCs w:val="18"/>
        </w:rPr>
        <w:t>Officer</w:t>
      </w:r>
      <w:proofErr w:type="spellEnd"/>
      <w:r w:rsidRPr="007C3BE5">
        <w:rPr>
          <w:sz w:val="18"/>
          <w:szCs w:val="18"/>
        </w:rPr>
        <w:t>” (RPD o DPO) nominato (per maggiori approfondimenti su nomina e compiti, vedi artt. 37-39 “GDPR”) è contattabile ai seguenti recapiti: </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proofErr w:type="spellStart"/>
      <w:r w:rsidRPr="007C3BE5">
        <w:rPr>
          <w:sz w:val="18"/>
          <w:szCs w:val="18"/>
        </w:rPr>
        <w:t>Email</w:t>
      </w:r>
      <w:proofErr w:type="spellEnd"/>
      <w:r w:rsidRPr="007C3BE5">
        <w:rPr>
          <w:sz w:val="18"/>
          <w:szCs w:val="18"/>
        </w:rPr>
        <w:t xml:space="preserve"> : </w:t>
      </w:r>
      <w:hyperlink r:id="rId6" w:history="1">
        <w:r w:rsidRPr="007C3BE5">
          <w:rPr>
            <w:sz w:val="18"/>
            <w:szCs w:val="18"/>
          </w:rPr>
          <w:t>privacy@comune.it</w:t>
        </w:r>
      </w:hyperlink>
      <w:r w:rsidRPr="007C3BE5">
        <w:rPr>
          <w:sz w:val="18"/>
          <w:szCs w:val="18"/>
        </w:rPr>
        <w:t xml:space="preserve"> </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PEC: </w:t>
      </w:r>
      <w:hyperlink r:id="rId7" w:history="1">
        <w:r w:rsidRPr="007C3BE5">
          <w:rPr>
            <w:sz w:val="18"/>
            <w:szCs w:val="18"/>
          </w:rPr>
          <w:t>privacy@pec.comune.it</w:t>
        </w:r>
      </w:hyperlink>
      <w:r w:rsidRPr="007C3BE5">
        <w:rPr>
          <w:sz w:val="18"/>
          <w:szCs w:val="18"/>
        </w:rPr>
        <w:t xml:space="preserve"> </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I dati integrali di contatto del RPD/DPO sono indicati nella sezione “Amministrazione trasparente” del sito internet istituzionale del Comune di </w:t>
      </w:r>
      <w:proofErr w:type="spellStart"/>
      <w:r w:rsidRPr="007C3BE5">
        <w:rPr>
          <w:sz w:val="18"/>
          <w:szCs w:val="18"/>
        </w:rPr>
        <w:t>Perdaxius</w:t>
      </w:r>
      <w:proofErr w:type="spellEnd"/>
      <w:r w:rsidRPr="007C3BE5">
        <w:rPr>
          <w:sz w:val="18"/>
          <w:szCs w:val="18"/>
        </w:rPr>
        <w:t>.</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OGGETTO DEL TRATTAMENTO E CATEGORIE </w:t>
      </w:r>
      <w:proofErr w:type="spellStart"/>
      <w:r w:rsidRPr="007C3BE5">
        <w:rPr>
          <w:sz w:val="18"/>
          <w:szCs w:val="18"/>
        </w:rPr>
        <w:t>DI</w:t>
      </w:r>
      <w:proofErr w:type="spellEnd"/>
      <w:r w:rsidRPr="007C3BE5">
        <w:rPr>
          <w:sz w:val="18"/>
          <w:szCs w:val="18"/>
        </w:rPr>
        <w:t xml:space="preserve"> DATI</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Il Titolare tratta i dati personali (comuni, particolari e giudiziari) presenti nelle banche dati comunali, sia cartacee che informatiche, rilevati da banche dati ufficiali, ministeriali e di altri enti, Autorità amministrative indipendenti, Autorità giudiziaria e/o Agenzie autorizzati a disporne e trattarli, nonché forniti dagli stessi interessati o dai loro legali rappresentanti, delegati o incaricati al momento della presentazione delle loro istanze/domande.</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FINALITÀ E BASE GIURIDICA DEL TRATTAMENTO DEI DATI</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I trattamenti connessi al procedimento in oggetto sono curati soltanto da personale del Comune di </w:t>
      </w:r>
      <w:proofErr w:type="spellStart"/>
      <w:r w:rsidRPr="007C3BE5">
        <w:rPr>
          <w:sz w:val="18"/>
          <w:szCs w:val="18"/>
        </w:rPr>
        <w:t>Perdaxius</w:t>
      </w:r>
      <w:proofErr w:type="spellEnd"/>
      <w:r w:rsidRPr="007C3BE5">
        <w:rPr>
          <w:sz w:val="18"/>
          <w:szCs w:val="18"/>
        </w:rPr>
        <w:t xml:space="preserve"> espressamente nominato ed autorizzato al trattamento.</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I dati personali forniti sono trattati in ottemperanza agli obblighi normativi derivanti dalle disposizioni sovranazionali e nazionali dettate in materia di servizi sociali, nonché in conformità ai provvedimenti amministrativi ed, in generale, alle materie di competenza del Titolare del trattamento con riferimento alla procedura in argomento.</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Il trattamento dei dati personali è lecito in quanto effettuato esclusivamente per l’esecuzione dei compiti di interesse pubblico o connessi all’esercizio di pubblici poteri di cui è investito il Titolare del trattamento </w:t>
      </w:r>
      <w:bookmarkStart w:id="2" w:name="_Hlk6497412"/>
      <w:bookmarkStart w:id="3" w:name="_Hlk11063914"/>
      <w:r w:rsidRPr="007C3BE5">
        <w:rPr>
          <w:sz w:val="18"/>
          <w:szCs w:val="18"/>
        </w:rPr>
        <w:t>(art. 6, par. 1, lett. e, “GDPR”)</w:t>
      </w:r>
      <w:bookmarkEnd w:id="2"/>
      <w:bookmarkEnd w:id="3"/>
      <w:r w:rsidRPr="007C3BE5">
        <w:rPr>
          <w:sz w:val="18"/>
          <w:szCs w:val="18"/>
        </w:rPr>
        <w:t>, per l'esecuzione di un contratto di cui l'interessato è parte o all'esecuzione di misure precontrattuali adottate su richiesta dello stesso  (art. 6, par. 1, lett. b, “GDPR”), per gli adempimenti previsti da norme di legge o di regolamento alle quali è soggetto il Titolare del trattamento (art. 6, par. 1, lett. c, “GDPR”) e/o per la salvaguardia degli interessi vitali dell'interessato o di un'altra persona fisica (art. 6, par. 1, lett. d, “GDPR”), nel rispetto altresì di quanto precisato dall’art. 2-ter del Codice privacy.</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Il trattamento dei dati personali particolari di cui all’art. 9 “GDPR” (es.: i dati genetici, biometrici e relativi alla salute) è effettuato nel rispetto delle condizioni di cui al paragrafo 2 del medesimo articolo ed in conformità alle misure di garanzia disposte dal Garante, nonché nel rispetto delle disposizioni di cui all’art. 2-ter, 2-sexies (“Trattamento di categorie particolari di dati personali </w:t>
      </w:r>
      <w:r w:rsidRPr="007C3BE5">
        <w:rPr>
          <w:sz w:val="18"/>
          <w:szCs w:val="18"/>
        </w:rPr>
        <w:lastRenderedPageBreak/>
        <w:t xml:space="preserve">necessario per motivi di interesse pubblico rilevante”) e 2-septies (“Misure di garanzia per il trattamento di dati genetici, biometrici e relativi alla salute”) del </w:t>
      </w:r>
      <w:proofErr w:type="spellStart"/>
      <w:r w:rsidRPr="007C3BE5">
        <w:rPr>
          <w:sz w:val="18"/>
          <w:szCs w:val="18"/>
        </w:rPr>
        <w:t>D.Lgs.</w:t>
      </w:r>
      <w:proofErr w:type="spellEnd"/>
      <w:r w:rsidRPr="007C3BE5">
        <w:rPr>
          <w:sz w:val="18"/>
          <w:szCs w:val="18"/>
        </w:rPr>
        <w:t xml:space="preserve"> 196/2003 (cd. Codice della privacy). </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Il trattamento dei dati relativi a condanne penali e reati di cui all’art. 10 “GDPR” è effettuato nel rispetto di quanto previsto dal medesimo articolo ed in osservanza dei principi di cui all’art. 2-octies del </w:t>
      </w:r>
      <w:proofErr w:type="spellStart"/>
      <w:r w:rsidRPr="007C3BE5">
        <w:rPr>
          <w:sz w:val="18"/>
          <w:szCs w:val="18"/>
        </w:rPr>
        <w:t>D.Lgs.</w:t>
      </w:r>
      <w:proofErr w:type="spellEnd"/>
      <w:r w:rsidRPr="007C3BE5">
        <w:rPr>
          <w:sz w:val="18"/>
          <w:szCs w:val="18"/>
        </w:rPr>
        <w:t xml:space="preserve"> 196/2003 (“Principi relativi al trattamento di dati relativi a condanne penali e reati”).</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In particolare, i Suoi dati personali saranno trattati per:</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l’inserimento nelle anagrafiche e nei database informatici comunali, dell’Unione dei Comuni, della Regione Sardegna, del PLUS, dell’ATS, dell’INPS </w:t>
      </w:r>
      <w:proofErr w:type="spellStart"/>
      <w:r w:rsidRPr="007C3BE5">
        <w:rPr>
          <w:sz w:val="18"/>
          <w:szCs w:val="18"/>
        </w:rPr>
        <w:t>sovracomunali</w:t>
      </w:r>
      <w:proofErr w:type="spellEnd"/>
      <w:r w:rsidRPr="007C3BE5">
        <w:rPr>
          <w:sz w:val="18"/>
          <w:szCs w:val="18"/>
        </w:rPr>
        <w:t>, regionali e nazionali;</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la gestione di attività socio-assistenziale di soggetti svantaggiati, di tipo domiciliare, di ricovero volontario o coatto;</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l’inserimento, volontario o coatto, in istituti, case di cura e case di riposo;</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la gestione dell'attività di sostegno, di prevenzione e di riabilitazione, delle persone non autosufficienti;</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la gestione di attività ricreative e per la promozione del benessere della persona;</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la gestione di servizi educativi per minori e adulti;</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la gestione di misure di contrasto alla povertà e integrazione al reddito familiare;</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la predisposizione e gestione dei piani personalizzati di sostegno di cui alla L. 162/98 in favore delle persone con grave disabilità; </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la gestione del servizio di assistenza domiciliare;</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la gestione di attività finalizzate all’accesso degli interessati alle agevolazioni previste per le disabilità;</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la gestione delle attività di sostegno delle persone bisognose o non autosufficienti in materia di servizio pubblico di trasporto; </w:t>
      </w:r>
    </w:p>
    <w:p w:rsidR="00BA4A98" w:rsidRDefault="007C3BE5" w:rsidP="007C3BE5">
      <w:pPr>
        <w:autoSpaceDE w:val="0"/>
        <w:autoSpaceDN w:val="0"/>
        <w:adjustRightInd w:val="0"/>
        <w:spacing w:after="0" w:line="240" w:lineRule="auto"/>
        <w:jc w:val="both"/>
        <w:rPr>
          <w:sz w:val="18"/>
          <w:szCs w:val="18"/>
        </w:rPr>
      </w:pPr>
      <w:r w:rsidRPr="007C3BE5">
        <w:rPr>
          <w:sz w:val="18"/>
          <w:szCs w:val="18"/>
        </w:rPr>
        <w:t>la gestione di attività connesse alla concessione di benefici economici;</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 Contributi Canone di L</w:t>
      </w:r>
      <w:r w:rsidR="00566622">
        <w:rPr>
          <w:sz w:val="18"/>
          <w:szCs w:val="18"/>
        </w:rPr>
        <w:t>ocazione n.431/98;</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la gestione delle attività di assistenza nei confronti di minori, anche in relazione a vicende giudiziarie;</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la gestione di servizi legati all'infanzia;</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l’elaborazione di statistiche interne ed esterne;</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la gestione di indagini su incarico dell’Autorità giudiziaria;</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assolvere a Sue specifiche richieste.</w:t>
      </w:r>
    </w:p>
    <w:bookmarkEnd w:id="1"/>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LUOGO E MODALITÀ DEL TRATTAMENTO</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Il trattamento dei dati personali relativi al procedimento in oggetto si svolge prevalentemente presso il Comune di </w:t>
      </w:r>
      <w:proofErr w:type="spellStart"/>
      <w:r w:rsidRPr="007C3BE5">
        <w:rPr>
          <w:sz w:val="18"/>
          <w:szCs w:val="18"/>
        </w:rPr>
        <w:t>Perdaxius</w:t>
      </w:r>
      <w:proofErr w:type="spellEnd"/>
      <w:r w:rsidRPr="007C3BE5">
        <w:rPr>
          <w:sz w:val="18"/>
          <w:szCs w:val="18"/>
        </w:rPr>
        <w:t xml:space="preserve"> ed eventualmente con la collaborazione di altri soggetti appositamente nominati quali “Responsabili del trattamento” ex art. 28 “GDPR”. </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per tutelare le informazioni dall’alterazione, dalla distruzione, dalla perdita, dal furto o dall’utilizzo improprio o illegittimo.</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I dati sono trattati esclusivamente da personale espressamente designato/autorizzato del Comune di </w:t>
      </w:r>
      <w:proofErr w:type="spellStart"/>
      <w:r w:rsidRPr="007C3BE5">
        <w:rPr>
          <w:sz w:val="18"/>
          <w:szCs w:val="18"/>
        </w:rPr>
        <w:t>Perdaxius</w:t>
      </w:r>
      <w:proofErr w:type="spellEnd"/>
      <w:r w:rsidRPr="007C3BE5">
        <w:rPr>
          <w:sz w:val="18"/>
          <w:szCs w:val="18"/>
        </w:rPr>
        <w:t xml:space="preserve">, ai sensi dell’art. 29 “GDPR” e dell’art. 2-quaterdecies del </w:t>
      </w:r>
      <w:proofErr w:type="spellStart"/>
      <w:r w:rsidRPr="007C3BE5">
        <w:rPr>
          <w:sz w:val="18"/>
          <w:szCs w:val="18"/>
        </w:rPr>
        <w:t>D.Lgs.</w:t>
      </w:r>
      <w:proofErr w:type="spellEnd"/>
      <w:r w:rsidRPr="007C3BE5">
        <w:rPr>
          <w:sz w:val="18"/>
          <w:szCs w:val="18"/>
        </w:rPr>
        <w:t xml:space="preserve"> 196/2003 (“Attribuzione di funzioni e compiti a soggetti designati”), nel rispetto dei principi di cui all’art. 5 “GDPR” ed, in particolare, in osservanza dei principi liceità, correttezza, trasparenza, esattezza, integrità, riservatezza, minimizzazione rispetto alle finalità di raccolta e di successivo trattamento.</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I dati personali trattati non sono oggetto di un processo decisionale automatizzato, compresa la </w:t>
      </w:r>
      <w:proofErr w:type="spellStart"/>
      <w:r w:rsidRPr="007C3BE5">
        <w:rPr>
          <w:sz w:val="18"/>
          <w:szCs w:val="18"/>
        </w:rPr>
        <w:t>profilazione</w:t>
      </w:r>
      <w:proofErr w:type="spellEnd"/>
      <w:r w:rsidRPr="007C3BE5">
        <w:rPr>
          <w:sz w:val="18"/>
          <w:szCs w:val="18"/>
        </w:rPr>
        <w:t>.</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FONTE DEI DATI PERSONALI</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I dati personali oggetto dell'attività di trattamento sono stati ottenuti da:</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dati inseriti nelle istanze/domande presentate dall’interessato o da un Suo legale rappresentante/delegato/incaricato;</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fonti accessibili al pubblico;</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basi di dati accessibili al Titolare, tra cui quelle gestite da INPS, ATS ecc.;</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uffici giudiziari e di Governo;</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basi di dati detenuti da altre Pubbliche Amministrazioni.</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CONSERVAZIONE DEI DATI</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I dati saranno trattati per tutto il tempo necessario alla conclusione del procedimento e, successivamente, saranno conservati in conformità alle norme sulla conservazione della documentazione amministrativa.</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NATURA DEL CONFERIMENTO</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Il conferimento dei dati, tenuto conto delle finalità del trattamento come sopra illustrate, è obbligatorio ed il loro mancato, parziale o inesatto conferimento potrebbe comportare l’impossibilità di fornire il servizio richiesto.</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DESTINATARI O CATEGORIE DEI DESTINATARI DEI DATI PERSONALI</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I Suoi dati personali potranno essere comunicati a:</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dipendenti e/o collaboratori del Titolare, nella loro qualità di autorizzati al trattamento, ai quali sono state fornite istruzioni specifiche. Gli autorizzati hanno differenziati livelli di accesso a seconda delle specifiche mansioni;</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responsabili esterni del trattamento, espressamente nominati ex art. 28 Reg. (UE) n. 2016/679 “GDPR”;</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lastRenderedPageBreak/>
        <w:t>altri soggetti pubblici per finalità istituzionali;</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Agenzia di Tutela della Salute di competenza, Aziende Socio Sanitarie Territoriali, Ufficio PLUS, gestori di case di riposo, cooperative sociali, associazioni e organismi di volontariato e alle direzioni di strutture residenziali;</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Forze dell’Ordine, Autorità Giudiziaria, Autorità amministrative indipendenti ed Autorità di Pubblica Sicurezza, nei casi espressamente previsti dalla legge;</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circoscrizioni, istituti scolastici, pubblici, privati o parificati, ed enti convenzionati;</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famiglie affidatarie e/o enti che accolgono minori;</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imprese o associazioni convenzionati che offrono servizio di trasporto pubblico;</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gestori di mense e società di trasporto;</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uffici postali, spedizionieri e corrieri per l’invio di documentazione e/o materiale;</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istituti di credito per la gestione di incassi e pagamenti;</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amministratori di sostegno, rappresentanti legali o delegati dell’interessato;</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Legali all’uopo incaricati dal Comune ad intervenire in controversie/contenziosi in cui lo stesso è parte;</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soggetti istanti ai sensi della Legge 241/1990 e </w:t>
      </w:r>
      <w:proofErr w:type="spellStart"/>
      <w:r w:rsidRPr="007C3BE5">
        <w:rPr>
          <w:sz w:val="18"/>
          <w:szCs w:val="18"/>
        </w:rPr>
        <w:t>ss.mm.ii.</w:t>
      </w:r>
      <w:proofErr w:type="spellEnd"/>
      <w:r w:rsidRPr="007C3BE5">
        <w:rPr>
          <w:sz w:val="18"/>
          <w:szCs w:val="18"/>
        </w:rPr>
        <w:t xml:space="preserve"> e del </w:t>
      </w:r>
      <w:proofErr w:type="spellStart"/>
      <w:r w:rsidRPr="007C3BE5">
        <w:rPr>
          <w:sz w:val="18"/>
          <w:szCs w:val="18"/>
        </w:rPr>
        <w:t>D.Lgs.</w:t>
      </w:r>
      <w:proofErr w:type="spellEnd"/>
      <w:r w:rsidRPr="007C3BE5">
        <w:rPr>
          <w:sz w:val="18"/>
          <w:szCs w:val="18"/>
        </w:rPr>
        <w:t xml:space="preserve"> 33/2013 e </w:t>
      </w:r>
      <w:proofErr w:type="spellStart"/>
      <w:r w:rsidRPr="007C3BE5">
        <w:rPr>
          <w:sz w:val="18"/>
          <w:szCs w:val="18"/>
        </w:rPr>
        <w:t>ss.mm.ii.</w:t>
      </w:r>
      <w:proofErr w:type="spellEnd"/>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I Suoi dati potranno essere soggetti a diffusione esclusivamente per quanto previsto dagli obblighi in tema di pubblicità legale e di trasparenza e, comunque, nel rispetto della privacy.</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TRASFERIMENTO DEI DATI ALL’ESTERO</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I dati personali, in alcuni specifici casi, vengono trasferiti verso paesi terzi o organizzazioni internazionali nel pieno rispetto della disciplina in materia di protezione dei dati personali, ossia soltanto in presenza di decisioni di adeguatezza (art 45 del regolamento UE 2016/679) ovvero, in mancanza di tale decisione, quando  il titolare o il responsabile del trattamento forniscano garanzie adeguate che prevedano diritti azionabili e mezzi di ricorso effettivi per gli interessati (art. 46 del Regolamento UE 2016/679), quali, ad esempio, gli strumenti giuridici vincolanti ed esecutivi tra soggetti pubblici (art. 46, par. 2, lett. a) o, previa autorizzazione del Garante, gli accordi amministrativi tra autorità o organismi pubblici (art. 46, par. 3, lett. b). In assenza di ogni altro presupposto, si trasferiranno i dati personali in base ad alcune deroghe che si verificano in specifiche situazioni (art. 49 del Regolamento UE 2016/679).</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DIRITTI DEGLI INTERESSATI</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Si comunica che, in qualsiasi momento, l’interessato (ossia la “persona fisica identificata o identificabile” cui si riferiscono i dati personali, ex art. 4, n. 1, “GDPR”), potrà esercitare i seguenti diritti:</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diritto di accesso ai propri dati personali </w:t>
      </w:r>
      <w:bookmarkStart w:id="4" w:name="_Hlk9436037"/>
      <w:r w:rsidRPr="007C3BE5">
        <w:rPr>
          <w:sz w:val="18"/>
          <w:szCs w:val="18"/>
        </w:rPr>
        <w:t xml:space="preserve">ex art. 15 </w:t>
      </w:r>
      <w:bookmarkStart w:id="5" w:name="_Hlk6326130"/>
      <w:r w:rsidRPr="007C3BE5">
        <w:rPr>
          <w:sz w:val="18"/>
          <w:szCs w:val="18"/>
        </w:rPr>
        <w:t>“GDPR</w:t>
      </w:r>
      <w:bookmarkEnd w:id="4"/>
      <w:bookmarkEnd w:id="5"/>
      <w:r w:rsidRPr="007C3BE5">
        <w:rPr>
          <w:sz w:val="18"/>
          <w:szCs w:val="18"/>
        </w:rPr>
        <w:t>”;</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diritto di rettifica dei propri dati personali ex art. 16 “GDPR”, ove quest’ultimo non contrasti con la normativa vigente sulla conservazione dei dati stessi;</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diritto alla cancellazione («diritto all’oblio») dei propri dati personali (ex art. 17 “GDPR”), ove quest’ultimo non contrasti con la normativa vigente sulla conservazione dei dati stessi;</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diritto di limitazione del trattamento (ex art. 18 “GDPR”);</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diritto di opposizione al trattamento dei dati personali che lo riguardano  (ex art. 21 “GDPR”).</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Tutti i sopra riportati diritti, per il cui contenuto si rinvia ai succitati articoli di legge, potranno essere esercitati mediante richiesta da inoltrarsi al Titolare del trattamento, anche per il tramite del Responsabile della protezione dei dati (RPD o DPO) nominato, ai recapiti sopraindicati. </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Inoltre, qualora il Titolare del trattamento decida di </w:t>
      </w:r>
      <w:proofErr w:type="spellStart"/>
      <w:r w:rsidRPr="007C3BE5">
        <w:rPr>
          <w:sz w:val="18"/>
          <w:szCs w:val="18"/>
        </w:rPr>
        <w:t>esternalizzare</w:t>
      </w:r>
      <w:proofErr w:type="spellEnd"/>
      <w:r w:rsidRPr="007C3BE5">
        <w:rPr>
          <w:sz w:val="18"/>
          <w:szCs w:val="18"/>
        </w:rPr>
        <w:t xml:space="preserve"> il trattamento e nominare un Responsabile del trattamento, si assicurerà, tramite istruzioni precise ed un accordo/nomina ai sensi dell’art. 28 “GDPR”, che questi sia in grado di svolgere i suoi compiti in modo tale che il Titolare non abbia difficoltà a dar seguito all’esercizio dei diritti in questione nei tempi fissati dal “GDPR”.</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L’esercizio dei diritti sopra riportati potrà essere ritardato, limitato o escluso, secondo quanto previsto dall’art. 2-undecies del </w:t>
      </w:r>
      <w:proofErr w:type="spellStart"/>
      <w:r w:rsidRPr="007C3BE5">
        <w:rPr>
          <w:sz w:val="18"/>
          <w:szCs w:val="18"/>
        </w:rPr>
        <w:t>D.Lgs.</w:t>
      </w:r>
      <w:proofErr w:type="spellEnd"/>
      <w:r w:rsidRPr="007C3BE5">
        <w:rPr>
          <w:sz w:val="18"/>
          <w:szCs w:val="18"/>
        </w:rPr>
        <w:t xml:space="preserve"> 196/2003 (“Limitazioni ai diritti dell’interessato”).</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Il modulo per l’esercizio dei diritti è disponibile sul sito internet dell’Autorità Garante per la Protezione dei Dati Personali.</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DIRITTO </w:t>
      </w:r>
      <w:proofErr w:type="spellStart"/>
      <w:r w:rsidRPr="007C3BE5">
        <w:rPr>
          <w:sz w:val="18"/>
          <w:szCs w:val="18"/>
        </w:rPr>
        <w:t>DI</w:t>
      </w:r>
      <w:proofErr w:type="spellEnd"/>
      <w:r w:rsidRPr="007C3BE5">
        <w:rPr>
          <w:sz w:val="18"/>
          <w:szCs w:val="18"/>
        </w:rPr>
        <w:t xml:space="preserve"> RECLAMO ALL’AUTORITÀ </w:t>
      </w:r>
      <w:proofErr w:type="spellStart"/>
      <w:r w:rsidRPr="007C3BE5">
        <w:rPr>
          <w:sz w:val="18"/>
          <w:szCs w:val="18"/>
        </w:rPr>
        <w:t>DI</w:t>
      </w:r>
      <w:proofErr w:type="spellEnd"/>
      <w:r w:rsidRPr="007C3BE5">
        <w:rPr>
          <w:sz w:val="18"/>
          <w:szCs w:val="18"/>
        </w:rPr>
        <w:t xml:space="preserve"> CONTROLLO</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Fatto salvo ogni altro ricorso amministrativo o giurisdizionale, l’interessato che ritenga che il trattamento dei dati personali a lui riferiti avvenga in violazione di quanto previsto dal Regolamento (UE) 2016/679 “GDPR”, ha il diritto di proporre reclamo a un’Autorità di controllo, segnatamente nello Stato membro in cui risiede abitualmente o lavora oppure del luogo ove si è verificata la presunta violazione. </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Maggiori informazioni ed un modello di reclamo sono disponibili nel sito internet del</w:t>
      </w:r>
      <w:bookmarkStart w:id="6" w:name="_Hlk11048256"/>
      <w:r w:rsidRPr="007C3BE5">
        <w:rPr>
          <w:sz w:val="18"/>
          <w:szCs w:val="18"/>
        </w:rPr>
        <w:t>l’Autorità Garante per la Protezione dei Dati Personali.</w:t>
      </w:r>
      <w:bookmarkEnd w:id="6"/>
    </w:p>
    <w:p w:rsidR="00AD6EAC" w:rsidRDefault="00AD6EAC" w:rsidP="007C3BE5">
      <w:pPr>
        <w:autoSpaceDE w:val="0"/>
        <w:autoSpaceDN w:val="0"/>
        <w:adjustRightInd w:val="0"/>
        <w:spacing w:after="0" w:line="240" w:lineRule="auto"/>
        <w:jc w:val="both"/>
        <w:rPr>
          <w:sz w:val="18"/>
          <w:szCs w:val="18"/>
        </w:rPr>
      </w:pPr>
    </w:p>
    <w:p w:rsid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Pr>
          <w:sz w:val="18"/>
          <w:szCs w:val="18"/>
        </w:rPr>
        <w:t>firma ______________________________</w:t>
      </w:r>
    </w:p>
    <w:sectPr w:rsidR="007C3BE5" w:rsidRPr="007C3BE5" w:rsidSect="00AD6EA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FBA"/>
    <w:multiLevelType w:val="hybridMultilevel"/>
    <w:tmpl w:val="AF141E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E5B3936"/>
    <w:multiLevelType w:val="hybridMultilevel"/>
    <w:tmpl w:val="3A7067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194681C"/>
    <w:multiLevelType w:val="hybridMultilevel"/>
    <w:tmpl w:val="AD6823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8421D83"/>
    <w:multiLevelType w:val="hybridMultilevel"/>
    <w:tmpl w:val="D2C0C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8757CF0"/>
    <w:multiLevelType w:val="hybridMultilevel"/>
    <w:tmpl w:val="BAA264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EC179AE"/>
    <w:multiLevelType w:val="hybridMultilevel"/>
    <w:tmpl w:val="DAE4E9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0701607"/>
    <w:multiLevelType w:val="hybridMultilevel"/>
    <w:tmpl w:val="68EE01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2304E2"/>
    <w:rsid w:val="00070A7E"/>
    <w:rsid w:val="000F0DC3"/>
    <w:rsid w:val="002304E2"/>
    <w:rsid w:val="00371721"/>
    <w:rsid w:val="0038214D"/>
    <w:rsid w:val="004B2DE5"/>
    <w:rsid w:val="005300E1"/>
    <w:rsid w:val="00566622"/>
    <w:rsid w:val="00684285"/>
    <w:rsid w:val="007C3BE5"/>
    <w:rsid w:val="007D6D83"/>
    <w:rsid w:val="008B2B77"/>
    <w:rsid w:val="00996C0F"/>
    <w:rsid w:val="00AD6EAC"/>
    <w:rsid w:val="00BA4A98"/>
    <w:rsid w:val="00CD676C"/>
    <w:rsid w:val="00DD5D6E"/>
    <w:rsid w:val="00E763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04E2"/>
    <w:pPr>
      <w:spacing w:after="160"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304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C3BE5"/>
    <w:pPr>
      <w:widowControl w:val="0"/>
      <w:autoSpaceDE w:val="0"/>
      <w:autoSpaceDN w:val="0"/>
      <w:spacing w:after="0" w:line="240" w:lineRule="auto"/>
      <w:ind w:left="821" w:hanging="360"/>
    </w:pPr>
    <w:rPr>
      <w:rFonts w:ascii="Times New Roman" w:eastAsia="Times New Roman" w:hAnsi="Times New Roman" w:cs="Times New Roman"/>
      <w:lang w:eastAsia="it-IT" w:bidi="it-IT"/>
    </w:rPr>
  </w:style>
  <w:style w:type="character" w:styleId="Collegamentoipertestuale">
    <w:name w:val="Hyperlink"/>
    <w:basedOn w:val="Carpredefinitoparagrafo"/>
    <w:uiPriority w:val="99"/>
    <w:unhideWhenUsed/>
    <w:rsid w:val="007C3BE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2961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ivacy@pec.comu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vacy@comune.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55CF7B-6B93-4CED-8C62-28A04F0D7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3049</Words>
  <Characters>17385</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d.cugusi</dc:creator>
  <cp:lastModifiedBy>d.cugusi</cp:lastModifiedBy>
  <cp:revision>5</cp:revision>
  <cp:lastPrinted>2024-09-11T10:14:00Z</cp:lastPrinted>
  <dcterms:created xsi:type="dcterms:W3CDTF">2024-08-29T08:34:00Z</dcterms:created>
  <dcterms:modified xsi:type="dcterms:W3CDTF">2024-09-18T12:59:00Z</dcterms:modified>
</cp:coreProperties>
</file>